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11124" w:type="dxa"/>
        <w:tblInd w:w="-1276" w:type="dxa"/>
        <w:tblLayout w:type="fixed"/>
        <w:tblLook w:val="0400" w:firstRow="0" w:lastRow="0" w:firstColumn="0" w:lastColumn="0" w:noHBand="0" w:noVBand="1"/>
      </w:tblPr>
      <w:tblGrid>
        <w:gridCol w:w="5454"/>
        <w:gridCol w:w="5670"/>
      </w:tblGrid>
      <w:tr w:rsidR="00CF0CAB" w14:paraId="2B6EDAEF" w14:textId="77777777">
        <w:trPr>
          <w:trHeight w:val="375"/>
        </w:trPr>
        <w:tc>
          <w:tcPr>
            <w:tcW w:w="5454" w:type="dxa"/>
            <w:shd w:val="clear" w:color="auto" w:fill="FFFFFF"/>
            <w:tcMar>
              <w:top w:w="15" w:type="dxa"/>
              <w:left w:w="75" w:type="dxa"/>
              <w:bottom w:w="15" w:type="dxa"/>
              <w:right w:w="75" w:type="dxa"/>
            </w:tcMar>
          </w:tcPr>
          <w:p w14:paraId="2B6EDAE5" w14:textId="77777777" w:rsidR="00CF0CAB" w:rsidRDefault="00CC275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BỘ CÔNG THƯƠNG</w:t>
            </w:r>
          </w:p>
          <w:p w14:paraId="2B6EDAE6" w14:textId="77777777" w:rsidR="00CF0CAB" w:rsidRDefault="00CC275F">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TRƯỜNG ĐẠI HỌC</w:t>
            </w:r>
          </w:p>
          <w:p w14:paraId="2B6EDAE7" w14:textId="77777777" w:rsidR="00CF0CAB" w:rsidRDefault="00CC275F">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KINH TẾ -KỸ THUẬT CÔNG NGHIỆP</w:t>
            </w:r>
          </w:p>
          <w:p w14:paraId="2B6EDAE8" w14:textId="77777777" w:rsidR="00CF0CAB" w:rsidRDefault="00CC275F">
            <w:pPr>
              <w:spacing w:after="0" w:line="240" w:lineRule="auto"/>
              <w:jc w:val="center"/>
              <w:rPr>
                <w:rFonts w:ascii="Times New Roman" w:eastAsia="Times New Roman" w:hAnsi="Times New Roman" w:cs="Times New Roman"/>
                <w:sz w:val="26"/>
                <w:szCs w:val="26"/>
              </w:rPr>
            </w:pPr>
            <w:r>
              <w:rPr>
                <w:noProof/>
              </w:rPr>
              <mc:AlternateContent>
                <mc:Choice Requires="wps">
                  <w:drawing>
                    <wp:anchor distT="0" distB="0" distL="114300" distR="114300" simplePos="0" relativeHeight="251658240" behindDoc="0" locked="0" layoutInCell="1" hidden="0" allowOverlap="1" wp14:anchorId="2B6EDB50" wp14:editId="2B6EDB51">
                      <wp:simplePos x="0" y="0"/>
                      <wp:positionH relativeFrom="column">
                        <wp:posOffset>107951</wp:posOffset>
                      </wp:positionH>
                      <wp:positionV relativeFrom="paragraph">
                        <wp:posOffset>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5749860" y="3818735"/>
                                <a:ext cx="1874520" cy="0"/>
                              </a:xfrm>
                              <a:prstGeom prst="straightConnector1">
                                <a:avLst/>
                              </a:prstGeom>
                              <a:solidFill>
                                <a:srgbClr val="FFFFFF"/>
                              </a:solidFill>
                              <a:ln w="12700" cap="flat" cmpd="sng">
                                <a:solidFill>
                                  <a:srgbClr val="4579B8"/>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du="http://schemas.microsoft.com/office/word/2023/wordml/word16du">
                  <w:drawing>
                    <wp:anchor allowOverlap="1" behindDoc="0" distB="0" distT="0" distL="114300" distR="114300" hidden="0" layoutInCell="1" locked="0" relativeHeight="0" simplePos="0">
                      <wp:simplePos x="0" y="0"/>
                      <wp:positionH relativeFrom="column">
                        <wp:posOffset>107951</wp:posOffset>
                      </wp:positionH>
                      <wp:positionV relativeFrom="paragraph">
                        <wp:posOffset>0</wp:posOffset>
                      </wp:positionV>
                      <wp:extent cx="0"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14:paraId="2B6EDAE9" w14:textId="492A4CFF" w:rsidR="00CF0CAB" w:rsidRDefault="00CC275F">
            <w:pPr>
              <w:spacing w:after="0" w:line="240" w:lineRule="auto"/>
              <w:ind w:firstLine="15"/>
              <w:jc w:val="center"/>
              <w:rPr>
                <w:rFonts w:ascii="Times New Roman" w:eastAsia="Times New Roman" w:hAnsi="Times New Roman" w:cs="Times New Roman"/>
                <w:sz w:val="28"/>
                <w:szCs w:val="28"/>
              </w:rPr>
            </w:pPr>
            <w:r>
              <w:rPr>
                <w:rFonts w:ascii="Times New Roman" w:eastAsia="Times New Roman" w:hAnsi="Times New Roman" w:cs="Times New Roman"/>
                <w:sz w:val="26"/>
                <w:szCs w:val="26"/>
              </w:rPr>
              <w:t>Số:</w:t>
            </w:r>
            <w:r w:rsidR="00495AD4">
              <w:rPr>
                <w:rFonts w:ascii="Times New Roman" w:eastAsia="Times New Roman" w:hAnsi="Times New Roman" w:cs="Times New Roman"/>
                <w:sz w:val="26"/>
                <w:szCs w:val="26"/>
              </w:rPr>
              <w:t xml:space="preserve"> 939</w:t>
            </w:r>
            <w:r>
              <w:rPr>
                <w:rFonts w:ascii="Times New Roman" w:eastAsia="Times New Roman" w:hAnsi="Times New Roman" w:cs="Times New Roman"/>
                <w:sz w:val="26"/>
                <w:szCs w:val="26"/>
              </w:rPr>
              <w:t>/TB-ĐHKTKTCN</w:t>
            </w:r>
          </w:p>
        </w:tc>
        <w:tc>
          <w:tcPr>
            <w:tcW w:w="5670" w:type="dxa"/>
            <w:shd w:val="clear" w:color="auto" w:fill="FFFFFF"/>
            <w:tcMar>
              <w:top w:w="15" w:type="dxa"/>
              <w:left w:w="75" w:type="dxa"/>
              <w:bottom w:w="15" w:type="dxa"/>
              <w:right w:w="75" w:type="dxa"/>
            </w:tcMar>
          </w:tcPr>
          <w:p w14:paraId="2B6EDAEA" w14:textId="77777777" w:rsidR="00CF0CAB" w:rsidRDefault="00CC275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CỘNG HÒA XÃ HỘI CHỦ NGHĨA VIỆT NAM</w:t>
            </w:r>
          </w:p>
          <w:p w14:paraId="2B6EDAEB" w14:textId="77777777" w:rsidR="00CF0CAB" w:rsidRDefault="00CC275F">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Độc lập - Tự do - Hạnh phúc</w:t>
            </w:r>
          </w:p>
          <w:p w14:paraId="2B6EDAEC" w14:textId="77777777" w:rsidR="00CF0CAB" w:rsidRDefault="00CC275F">
            <w:pPr>
              <w:spacing w:after="0" w:line="240" w:lineRule="auto"/>
              <w:ind w:firstLine="720"/>
              <w:jc w:val="center"/>
              <w:rPr>
                <w:rFonts w:ascii="Times New Roman" w:eastAsia="Times New Roman" w:hAnsi="Times New Roman" w:cs="Times New Roman"/>
                <w:sz w:val="26"/>
                <w:szCs w:val="26"/>
              </w:rPr>
            </w:pPr>
            <w:r>
              <w:rPr>
                <w:noProof/>
              </w:rPr>
              <mc:AlternateContent>
                <mc:Choice Requires="wps">
                  <w:drawing>
                    <wp:anchor distT="0" distB="0" distL="114300" distR="114300" simplePos="0" relativeHeight="251659264" behindDoc="0" locked="0" layoutInCell="1" hidden="0" allowOverlap="1" wp14:anchorId="2B6EDB52" wp14:editId="2B6EDB53">
                      <wp:simplePos x="0" y="0"/>
                      <wp:positionH relativeFrom="column">
                        <wp:posOffset>107951</wp:posOffset>
                      </wp:positionH>
                      <wp:positionV relativeFrom="paragraph">
                        <wp:posOffset>0</wp:posOffset>
                      </wp:positionV>
                      <wp:extent cx="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6153720" y="3837150"/>
                                <a:ext cx="1971675" cy="0"/>
                              </a:xfrm>
                              <a:prstGeom prst="straightConnector1">
                                <a:avLst/>
                              </a:prstGeom>
                              <a:solidFill>
                                <a:srgbClr val="FFFFFF"/>
                              </a:solidFill>
                              <a:ln w="12700" cap="flat" cmpd="sng">
                                <a:solidFill>
                                  <a:srgbClr val="4579B8"/>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du="http://schemas.microsoft.com/office/word/2023/wordml/word16du">
                  <w:drawing>
                    <wp:anchor allowOverlap="1" behindDoc="0" distB="0" distT="0" distL="114300" distR="114300" hidden="0" layoutInCell="1" locked="0" relativeHeight="0" simplePos="0">
                      <wp:simplePos x="0" y="0"/>
                      <wp:positionH relativeFrom="column">
                        <wp:posOffset>107951</wp:posOffset>
                      </wp:positionH>
                      <wp:positionV relativeFrom="paragraph">
                        <wp:posOffset>0</wp:posOffset>
                      </wp:positionV>
                      <wp:extent cx="0"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14:paraId="2B6EDAED" w14:textId="77777777" w:rsidR="00CF0CAB" w:rsidRDefault="00CF0CAB">
            <w:pPr>
              <w:spacing w:after="0" w:line="240" w:lineRule="auto"/>
              <w:ind w:firstLine="720"/>
              <w:jc w:val="center"/>
              <w:rPr>
                <w:rFonts w:ascii="Times New Roman" w:eastAsia="Times New Roman" w:hAnsi="Times New Roman" w:cs="Times New Roman"/>
                <w:i/>
                <w:sz w:val="24"/>
                <w:szCs w:val="24"/>
              </w:rPr>
            </w:pPr>
          </w:p>
          <w:p w14:paraId="2B6EDAEE" w14:textId="5103D0E4" w:rsidR="00CF0CAB" w:rsidRDefault="00CC275F">
            <w:pPr>
              <w:spacing w:after="0" w:line="240" w:lineRule="auto"/>
              <w:ind w:firstLine="720"/>
              <w:jc w:val="center"/>
              <w:rPr>
                <w:rFonts w:ascii="Times New Roman" w:eastAsia="Times New Roman" w:hAnsi="Times New Roman" w:cs="Times New Roman"/>
                <w:i/>
                <w:sz w:val="28"/>
                <w:szCs w:val="28"/>
              </w:rPr>
            </w:pPr>
            <w:r>
              <w:rPr>
                <w:rFonts w:ascii="Times New Roman" w:eastAsia="Times New Roman" w:hAnsi="Times New Roman" w:cs="Times New Roman"/>
                <w:i/>
                <w:sz w:val="26"/>
                <w:szCs w:val="26"/>
              </w:rPr>
              <w:t>Hà Nội, ngày</w:t>
            </w:r>
            <w:r w:rsidR="00495AD4">
              <w:rPr>
                <w:rFonts w:ascii="Times New Roman" w:eastAsia="Times New Roman" w:hAnsi="Times New Roman" w:cs="Times New Roman"/>
                <w:i/>
                <w:sz w:val="26"/>
                <w:szCs w:val="26"/>
              </w:rPr>
              <w:t xml:space="preserve"> 25</w:t>
            </w:r>
            <w:r>
              <w:rPr>
                <w:rFonts w:ascii="Times New Roman" w:eastAsia="Times New Roman" w:hAnsi="Times New Roman" w:cs="Times New Roman"/>
                <w:i/>
                <w:sz w:val="26"/>
                <w:szCs w:val="26"/>
              </w:rPr>
              <w:t xml:space="preserve"> tháng 08 năm 2025</w:t>
            </w:r>
          </w:p>
        </w:tc>
      </w:tr>
      <w:tr w:rsidR="00CF0CAB" w14:paraId="2B6EDAF2" w14:textId="77777777">
        <w:trPr>
          <w:trHeight w:val="375"/>
        </w:trPr>
        <w:tc>
          <w:tcPr>
            <w:tcW w:w="5454" w:type="dxa"/>
            <w:shd w:val="clear" w:color="auto" w:fill="FFFFFF"/>
            <w:tcMar>
              <w:top w:w="15" w:type="dxa"/>
              <w:left w:w="75" w:type="dxa"/>
              <w:bottom w:w="15" w:type="dxa"/>
              <w:right w:w="75" w:type="dxa"/>
            </w:tcMar>
          </w:tcPr>
          <w:p w14:paraId="2B6EDAF0" w14:textId="77777777" w:rsidR="00CF0CAB" w:rsidRDefault="00CF0CAB">
            <w:pPr>
              <w:spacing w:after="0"/>
              <w:jc w:val="center"/>
              <w:rPr>
                <w:rFonts w:ascii="Times New Roman" w:eastAsia="Times New Roman" w:hAnsi="Times New Roman" w:cs="Times New Roman"/>
                <w:sz w:val="26"/>
                <w:szCs w:val="26"/>
              </w:rPr>
            </w:pPr>
          </w:p>
        </w:tc>
        <w:tc>
          <w:tcPr>
            <w:tcW w:w="5670" w:type="dxa"/>
            <w:shd w:val="clear" w:color="auto" w:fill="FFFFFF"/>
            <w:tcMar>
              <w:top w:w="15" w:type="dxa"/>
              <w:left w:w="75" w:type="dxa"/>
              <w:bottom w:w="15" w:type="dxa"/>
              <w:right w:w="75" w:type="dxa"/>
            </w:tcMar>
          </w:tcPr>
          <w:p w14:paraId="2B6EDAF1" w14:textId="77777777" w:rsidR="00CF0CAB" w:rsidRDefault="00CC275F">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w:t>
            </w:r>
          </w:p>
        </w:tc>
      </w:tr>
    </w:tbl>
    <w:p w14:paraId="2B6EDAF3" w14:textId="77777777" w:rsidR="00CF0CAB" w:rsidRDefault="00CC275F">
      <w:pPr>
        <w:pBdr>
          <w:top w:val="nil"/>
          <w:left w:val="nil"/>
          <w:bottom w:val="nil"/>
          <w:right w:val="nil"/>
          <w:between w:val="nil"/>
        </w:pBdr>
        <w:shd w:val="clear" w:color="auto" w:fill="FFFFFF"/>
        <w:spacing w:before="120" w:after="0" w:line="240"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Pr>
        <w:t>THÔNG BÁO</w:t>
      </w:r>
    </w:p>
    <w:p w14:paraId="2B6EDAF4" w14:textId="77777777" w:rsidR="00CF0CAB" w:rsidRDefault="00CC275F">
      <w:pPr>
        <w:pBdr>
          <w:top w:val="nil"/>
          <w:left w:val="nil"/>
          <w:bottom w:val="nil"/>
          <w:right w:val="nil"/>
          <w:between w:val="nil"/>
        </w:pBdr>
        <w:shd w:val="clear" w:color="auto" w:fill="FFFFFF"/>
        <w:spacing w:before="40" w:after="40" w:line="240" w:lineRule="auto"/>
        <w:ind w:firstLine="720"/>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V/v tổ chức chương trình “Chào tân Sinh viên khóa 19”</w:t>
      </w:r>
    </w:p>
    <w:p w14:paraId="2B6EDAF5" w14:textId="6A408C96" w:rsidR="00CF0CAB" w:rsidRPr="006C4BB8" w:rsidRDefault="00CC275F">
      <w:pPr>
        <w:pBdr>
          <w:top w:val="nil"/>
          <w:left w:val="nil"/>
          <w:bottom w:val="nil"/>
          <w:right w:val="nil"/>
          <w:between w:val="nil"/>
        </w:pBdr>
        <w:shd w:val="clear" w:color="auto" w:fill="FFFFFF"/>
        <w:spacing w:before="40" w:after="40" w:line="240" w:lineRule="auto"/>
        <w:ind w:firstLine="720"/>
        <w:jc w:val="center"/>
        <w:rPr>
          <w:rFonts w:ascii="Times New Roman" w:eastAsia="Times New Roman" w:hAnsi="Times New Roman" w:cs="Times New Roman"/>
          <w:strike/>
          <w:color w:val="FF0000"/>
          <w:sz w:val="26"/>
          <w:szCs w:val="26"/>
        </w:rPr>
      </w:pPr>
      <w:r>
        <w:rPr>
          <w:rFonts w:ascii="Times New Roman" w:eastAsia="Times New Roman" w:hAnsi="Times New Roman" w:cs="Times New Roman"/>
          <w:b/>
          <w:color w:val="000000"/>
          <w:sz w:val="26"/>
          <w:szCs w:val="26"/>
        </w:rPr>
        <w:t xml:space="preserve"> tuyển sinh năm 2025</w:t>
      </w:r>
    </w:p>
    <w:p w14:paraId="2B6EDAF6" w14:textId="77777777" w:rsidR="00CF0CAB" w:rsidRDefault="00CC275F">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sz w:val="28"/>
          <w:szCs w:val="28"/>
        </w:rPr>
      </w:pPr>
      <w:r>
        <w:rPr>
          <w:noProof/>
        </w:rPr>
        <mc:AlternateContent>
          <mc:Choice Requires="wps">
            <w:drawing>
              <wp:anchor distT="0" distB="0" distL="114300" distR="114300" simplePos="0" relativeHeight="251660288" behindDoc="0" locked="0" layoutInCell="1" hidden="0" allowOverlap="1" wp14:anchorId="2B6EDB54" wp14:editId="2B6EDB55">
                <wp:simplePos x="0" y="0"/>
                <wp:positionH relativeFrom="column">
                  <wp:posOffset>107951</wp:posOffset>
                </wp:positionH>
                <wp:positionV relativeFrom="paragraph">
                  <wp:posOffset>0</wp:posOffset>
                </wp:positionV>
                <wp:extent cx="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6597585" y="3793335"/>
                          <a:ext cx="3672840" cy="0"/>
                        </a:xfrm>
                        <a:prstGeom prst="straightConnector1">
                          <a:avLst/>
                        </a:prstGeom>
                        <a:solidFill>
                          <a:srgbClr val="FFFFFF"/>
                        </a:solidFill>
                        <a:ln w="12700" cap="flat" cmpd="sng">
                          <a:solidFill>
                            <a:srgbClr val="4579B8"/>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du="http://schemas.microsoft.com/office/word/2023/wordml/word16du">
            <w:drawing>
              <wp:anchor allowOverlap="1" behindDoc="0" distB="0" distT="0" distL="114300" distR="114300" hidden="0" layoutInCell="1" locked="0" relativeHeight="0" simplePos="0">
                <wp:simplePos x="0" y="0"/>
                <wp:positionH relativeFrom="column">
                  <wp:posOffset>107951</wp:posOffset>
                </wp:positionH>
                <wp:positionV relativeFrom="paragraph">
                  <wp:posOffset>0</wp:posOffset>
                </wp:positionV>
                <wp:extent cx="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14:paraId="2B6EDAF7"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Căn cứ kế hoạch tuyển sinh và đào tạo năm học 2025 - 2026;</w:t>
      </w:r>
    </w:p>
    <w:p w14:paraId="2B6EDAF8" w14:textId="25173760"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Thực hiện Nghị quyết của BCH Đảng ủy, Ban Giám hiệu Nhà trường về việc tổ chức chương trình </w:t>
      </w:r>
      <w:r>
        <w:rPr>
          <w:rFonts w:ascii="Times New Roman" w:eastAsia="Times New Roman" w:hAnsi="Times New Roman" w:cs="Times New Roman"/>
          <w:b/>
          <w:color w:val="000000"/>
          <w:sz w:val="26"/>
          <w:szCs w:val="26"/>
        </w:rPr>
        <w:t>“Chào tân Sinh viên khóa 19”</w:t>
      </w:r>
      <w:r>
        <w:rPr>
          <w:rFonts w:ascii="Times New Roman" w:eastAsia="Times New Roman" w:hAnsi="Times New Roman" w:cs="Times New Roman"/>
          <w:color w:val="000000"/>
          <w:sz w:val="26"/>
          <w:szCs w:val="26"/>
        </w:rPr>
        <w:t xml:space="preserve"> tuyển sinh năm 2025;</w:t>
      </w:r>
    </w:p>
    <w:p w14:paraId="2B6EDAF9" w14:textId="06B41134"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Ban Giám Hiệu Nhà trường thông báo kế hoạch về việc tổ chức chương trình </w:t>
      </w:r>
      <w:r>
        <w:rPr>
          <w:rFonts w:ascii="Times New Roman" w:eastAsia="Times New Roman" w:hAnsi="Times New Roman" w:cs="Times New Roman"/>
          <w:b/>
          <w:color w:val="000000"/>
          <w:sz w:val="26"/>
          <w:szCs w:val="26"/>
        </w:rPr>
        <w:t xml:space="preserve">“Chào tân Sinh viên khóa 19” </w:t>
      </w:r>
      <w:r>
        <w:rPr>
          <w:rFonts w:ascii="Times New Roman" w:eastAsia="Times New Roman" w:hAnsi="Times New Roman" w:cs="Times New Roman"/>
          <w:color w:val="000000"/>
          <w:sz w:val="26"/>
          <w:szCs w:val="26"/>
        </w:rPr>
        <w:t xml:space="preserve">tuyển sinh năm 2025 do các Khoa chuyên môn chủ trì với các nội dung: </w:t>
      </w:r>
    </w:p>
    <w:p w14:paraId="2B6EDAFA"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I</w:t>
      </w:r>
      <w:r>
        <w:rPr>
          <w:rFonts w:ascii="Times New Roman" w:eastAsia="Times New Roman" w:hAnsi="Times New Roman" w:cs="Times New Roman"/>
          <w:b/>
          <w:color w:val="000000"/>
          <w:sz w:val="26"/>
          <w:szCs w:val="26"/>
        </w:rPr>
        <w:t>. Mục đích, ý nghĩa:</w:t>
      </w:r>
    </w:p>
    <w:p w14:paraId="2B6EDAFB"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1.1. Mục đích:</w:t>
      </w:r>
    </w:p>
    <w:p w14:paraId="2B6EDAFC"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Tạo không khí sôi nổi, chào đón các tân Sinh viên khóa 19 nhập học năm 2025, đồng thời giúp các em nhanh chóng hòa nhập với môi trường học tập, rèn luyện tại Nhà trường;</w:t>
      </w:r>
    </w:p>
    <w:p w14:paraId="2B6EDAFD"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Giúp gắn kết giữa Sinh viên khóa mới với các thế hệ Sinh viên đi trước, giữa Sinh viên với Thầy/Cô, qua đó khích lệ tinh thần học tập, rèn luyện, xây dựng lối sống đẹp và khát vọng cống hiến trong tuổi trẻ;</w:t>
      </w:r>
    </w:p>
    <w:p w14:paraId="2B6EDAFE"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Góp phần khơi dậy niềm tin, sự quyết tâm và động lực học tập, nghiên cứu khoa học, sáng tạo khởi nghiệp, để mỗi Sinh viên khóa 19 sẵn sàng nỗ lực vươn lên, phát huy truyền thống tốt đẹp của Nhà trường.</w:t>
      </w:r>
    </w:p>
    <w:p w14:paraId="2B6EDAFF"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1.2. Ý nghĩa:</w:t>
      </w:r>
    </w:p>
    <w:p w14:paraId="2B6EDB00" w14:textId="77777777" w:rsidR="00CF0CAB" w:rsidRDefault="00CC275F">
      <w:pPr>
        <w:shd w:val="clear" w:color="auto" w:fill="FFFFFF"/>
        <w:spacing w:after="0" w:line="360" w:lineRule="auto"/>
        <w:ind w:left="140" w:firstLine="852"/>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Chương trình đem lại gần gũi, thân quen, tự hào dành cho các em tân Sinh viên khóa 19 vì đã lựa chọn đúng ngành và đúng Trường. Những trải nghiệm tích cực ban đầu này sẽ là nguồn động lực lớn cho các em trong suốt hành trình đại học;</w:t>
      </w:r>
    </w:p>
    <w:p w14:paraId="2B6EDB01" w14:textId="77777777" w:rsidR="00CF0CAB" w:rsidRDefault="00CC275F">
      <w:pPr>
        <w:shd w:val="clear" w:color="auto" w:fill="FFFFFF"/>
        <w:spacing w:after="0" w:line="360" w:lineRule="auto"/>
        <w:ind w:left="140" w:firstLine="852"/>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Thông qua chương trình sẽ được định hướng sớm giúp Sinh viên nắm bắt được lộ trình học tập, biết cách đăng ký tín chỉ và tiếp cận các nguồn tài nguyên học thuật một cách hiệu quả;</w:t>
      </w:r>
    </w:p>
    <w:p w14:paraId="2B6EDB02" w14:textId="77777777" w:rsidR="00CF0CAB" w:rsidRDefault="00CF0CAB">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6"/>
          <w:szCs w:val="26"/>
        </w:rPr>
      </w:pPr>
    </w:p>
    <w:p w14:paraId="2B6EDB03"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Qua chương trình giúp xây dựng tinh thần đồng đội, gắn kết cộng đồng Sinh viên trong Nhà trường/Khoa/Ngành,.... Những mối quan hệ được xây dựng từ sự kiện này sẽ rất hữu ích cho các hoạt động học tập, nghiên cứu và cuộc sống sau này;</w:t>
      </w:r>
    </w:p>
    <w:p w14:paraId="2B6EDB04"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Bằng cách tham gia vào các hoạt động của chương trình, tân Sinh viên khóa 19 dần làm quen môi trường học tập, không bị bỡ ngỡ ngay từ những ngày đầu tiên tới Trường; có cơ hội phát triển các kỹ năng mềm như giao tiếp, làm việc nhóm, và tổ chức sự kiện, những kỹ năng vô cùng quan trọng cho tương lai nghề nghiệp.</w:t>
      </w:r>
    </w:p>
    <w:p w14:paraId="2B6EDB05"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sz w:val="26"/>
          <w:szCs w:val="26"/>
        </w:rPr>
        <w:t>II</w:t>
      </w:r>
      <w:r>
        <w:rPr>
          <w:rFonts w:ascii="Times New Roman" w:eastAsia="Times New Roman" w:hAnsi="Times New Roman" w:cs="Times New Roman"/>
          <w:b/>
          <w:color w:val="000000"/>
          <w:sz w:val="26"/>
          <w:szCs w:val="26"/>
        </w:rPr>
        <w:t xml:space="preserve">. Đối tượng tham dự: </w:t>
      </w:r>
      <w:r>
        <w:rPr>
          <w:rFonts w:ascii="Times New Roman" w:eastAsia="Times New Roman" w:hAnsi="Times New Roman" w:cs="Times New Roman"/>
          <w:color w:val="000000"/>
          <w:sz w:val="26"/>
          <w:szCs w:val="26"/>
        </w:rPr>
        <w:t>Sinh viên khóa 19 tuyển sinh năm 2025 của Trường Đại học Kinh tế - Kỹ thuật Công nghiệp.</w:t>
      </w:r>
    </w:p>
    <w:p w14:paraId="2B6EDB06" w14:textId="34D4AA9E"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sz w:val="26"/>
          <w:szCs w:val="26"/>
        </w:rPr>
        <w:t>III</w:t>
      </w:r>
      <w:r>
        <w:rPr>
          <w:rFonts w:ascii="Times New Roman" w:eastAsia="Times New Roman" w:hAnsi="Times New Roman" w:cs="Times New Roman"/>
          <w:b/>
          <w:color w:val="000000"/>
          <w:sz w:val="26"/>
          <w:szCs w:val="26"/>
        </w:rPr>
        <w:t xml:space="preserve">. Nội dung thực hiện chương trình: </w:t>
      </w:r>
      <w:r>
        <w:rPr>
          <w:rFonts w:ascii="Times New Roman" w:eastAsia="Times New Roman" w:hAnsi="Times New Roman" w:cs="Times New Roman"/>
          <w:color w:val="000000"/>
          <w:sz w:val="26"/>
          <w:szCs w:val="26"/>
        </w:rPr>
        <w:t>Ban Giám hiệu Nhà trường ủy quyền cho c</w:t>
      </w:r>
      <w:r>
        <w:rPr>
          <w:rFonts w:ascii="Times New Roman" w:eastAsia="Times New Roman" w:hAnsi="Times New Roman" w:cs="Times New Roman"/>
          <w:sz w:val="26"/>
          <w:szCs w:val="26"/>
        </w:rPr>
        <w:t xml:space="preserve">ác Thầy/Cô - </w:t>
      </w:r>
      <w:r>
        <w:rPr>
          <w:rFonts w:ascii="Times New Roman" w:eastAsia="Times New Roman" w:hAnsi="Times New Roman" w:cs="Times New Roman"/>
          <w:color w:val="000000"/>
          <w:sz w:val="26"/>
          <w:szCs w:val="26"/>
        </w:rPr>
        <w:t>Trưởng khoa chuy</w:t>
      </w:r>
      <w:r>
        <w:rPr>
          <w:rFonts w:ascii="Times New Roman" w:eastAsia="Times New Roman" w:hAnsi="Times New Roman" w:cs="Times New Roman"/>
          <w:sz w:val="26"/>
          <w:szCs w:val="26"/>
        </w:rPr>
        <w:t>ên môn</w:t>
      </w:r>
      <w:r>
        <w:rPr>
          <w:rFonts w:ascii="Times New Roman" w:eastAsia="Times New Roman" w:hAnsi="Times New Roman" w:cs="Times New Roman"/>
          <w:color w:val="000000"/>
          <w:sz w:val="26"/>
          <w:szCs w:val="26"/>
        </w:rPr>
        <w:t xml:space="preserve"> chủ trì việc tổ chức thực hiện chương trình </w:t>
      </w:r>
      <w:r>
        <w:rPr>
          <w:rFonts w:ascii="Times New Roman" w:eastAsia="Times New Roman" w:hAnsi="Times New Roman" w:cs="Times New Roman"/>
          <w:b/>
          <w:color w:val="000000"/>
          <w:sz w:val="26"/>
          <w:szCs w:val="26"/>
        </w:rPr>
        <w:t xml:space="preserve">“Chào tân Sinh viên khóa 19” </w:t>
      </w:r>
      <w:r>
        <w:rPr>
          <w:rFonts w:ascii="Times New Roman" w:eastAsia="Times New Roman" w:hAnsi="Times New Roman" w:cs="Times New Roman"/>
          <w:color w:val="000000"/>
          <w:sz w:val="26"/>
          <w:szCs w:val="26"/>
        </w:rPr>
        <w:t>tuyển sinh năm 2025.</w:t>
      </w:r>
    </w:p>
    <w:p w14:paraId="2B6EDB07" w14:textId="6402D348"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i/>
          <w:color w:val="000000"/>
          <w:sz w:val="26"/>
          <w:szCs w:val="26"/>
        </w:rPr>
      </w:pPr>
      <w:r>
        <w:rPr>
          <w:rFonts w:ascii="Times New Roman" w:eastAsia="Times New Roman" w:hAnsi="Times New Roman" w:cs="Times New Roman"/>
          <w:i/>
          <w:color w:val="000000"/>
          <w:sz w:val="26"/>
          <w:szCs w:val="26"/>
          <w:u w:val="single"/>
        </w:rPr>
        <w:t>Ghi chú:</w:t>
      </w:r>
      <w:r>
        <w:rPr>
          <w:rFonts w:ascii="Times New Roman" w:eastAsia="Times New Roman" w:hAnsi="Times New Roman" w:cs="Times New Roman"/>
          <w:i/>
          <w:color w:val="000000"/>
          <w:sz w:val="26"/>
          <w:szCs w:val="26"/>
        </w:rPr>
        <w:t xml:space="preserve"> Các Khoa chuyên môn chủ động tham khảo khung chương trình, mẫu banner theo Phụ lục số 1 để xây dựng chương trình cụ thể </w:t>
      </w:r>
      <w:r>
        <w:rPr>
          <w:rFonts w:ascii="Times New Roman" w:eastAsia="Times New Roman" w:hAnsi="Times New Roman" w:cs="Times New Roman"/>
          <w:i/>
          <w:sz w:val="26"/>
          <w:szCs w:val="26"/>
        </w:rPr>
        <w:t>đảm bảo</w:t>
      </w:r>
      <w:r>
        <w:rPr>
          <w:rFonts w:ascii="Times New Roman" w:eastAsia="Times New Roman" w:hAnsi="Times New Roman" w:cs="Times New Roman"/>
          <w:sz w:val="26"/>
          <w:szCs w:val="26"/>
        </w:rPr>
        <w:t xml:space="preserve"> </w:t>
      </w:r>
      <w:r>
        <w:rPr>
          <w:rFonts w:ascii="Times New Roman" w:eastAsia="Times New Roman" w:hAnsi="Times New Roman" w:cs="Times New Roman"/>
          <w:b/>
          <w:i/>
          <w:sz w:val="26"/>
          <w:szCs w:val="26"/>
        </w:rPr>
        <w:t>“Ý nghĩa, ngắn gọn, súc tích,</w:t>
      </w:r>
      <w:r w:rsidR="0008090B">
        <w:rPr>
          <w:rFonts w:ascii="Times New Roman" w:eastAsia="Times New Roman" w:hAnsi="Times New Roman" w:cs="Times New Roman"/>
          <w:b/>
          <w:i/>
          <w:sz w:val="26"/>
          <w:szCs w:val="26"/>
        </w:rPr>
        <w:t xml:space="preserve"> đậm màu sắc của Khoa/Ngành</w:t>
      </w:r>
      <w:r>
        <w:rPr>
          <w:rFonts w:ascii="Times New Roman" w:eastAsia="Times New Roman" w:hAnsi="Times New Roman" w:cs="Times New Roman"/>
          <w:b/>
          <w:i/>
          <w:sz w:val="26"/>
          <w:szCs w:val="26"/>
        </w:rPr>
        <w:t>...”</w:t>
      </w:r>
      <w:r>
        <w:rPr>
          <w:rFonts w:ascii="Times New Roman" w:eastAsia="Times New Roman" w:hAnsi="Times New Roman" w:cs="Times New Roman"/>
          <w:i/>
          <w:color w:val="000000"/>
          <w:sz w:val="26"/>
          <w:szCs w:val="26"/>
        </w:rPr>
        <w:t>.</w:t>
      </w:r>
    </w:p>
    <w:p w14:paraId="2B6EDB08"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IV</w:t>
      </w:r>
      <w:r>
        <w:rPr>
          <w:rFonts w:ascii="Times New Roman" w:eastAsia="Times New Roman" w:hAnsi="Times New Roman" w:cs="Times New Roman"/>
          <w:b/>
          <w:color w:val="000000"/>
          <w:sz w:val="26"/>
          <w:szCs w:val="26"/>
        </w:rPr>
        <w:t>. Thời gian, địa điểm, hình thức tổ chức:</w:t>
      </w:r>
    </w:p>
    <w:p w14:paraId="2B6EDB09"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4.1. Thời gian:</w:t>
      </w:r>
      <w:r>
        <w:rPr>
          <w:rFonts w:ascii="Times New Roman" w:eastAsia="Times New Roman" w:hAnsi="Times New Roman" w:cs="Times New Roman"/>
          <w:color w:val="000000"/>
          <w:sz w:val="26"/>
          <w:szCs w:val="26"/>
        </w:rPr>
        <w:t xml:space="preserve"> Trong tuần từ ngày 15/09/2025 đến ngày 21/09/2025.</w:t>
      </w:r>
    </w:p>
    <w:p w14:paraId="2B6EDB0A"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 xml:space="preserve">4.2. Địa điểm, hình thức tổ chức: </w:t>
      </w:r>
      <w:r>
        <w:rPr>
          <w:rFonts w:ascii="Times New Roman" w:eastAsia="Times New Roman" w:hAnsi="Times New Roman" w:cs="Times New Roman"/>
          <w:color w:val="000000"/>
          <w:sz w:val="26"/>
          <w:szCs w:val="26"/>
        </w:rPr>
        <w:t>Đón tiếp Sinh viên khóa 19 tuyển sinh năm 2025 tới dự trực tiếp tại các cơ sở đào tạo của Nhà trường.</w:t>
      </w:r>
    </w:p>
    <w:p w14:paraId="2B6EDB0B"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i/>
          <w:color w:val="000000"/>
          <w:sz w:val="26"/>
          <w:szCs w:val="26"/>
        </w:rPr>
        <w:t>- Cơ sở Hà Nội:</w:t>
      </w:r>
      <w:r>
        <w:rPr>
          <w:rFonts w:ascii="Times New Roman" w:eastAsia="Times New Roman" w:hAnsi="Times New Roman" w:cs="Times New Roman"/>
          <w:color w:val="000000"/>
          <w:sz w:val="26"/>
          <w:szCs w:val="26"/>
        </w:rPr>
        <w:t xml:space="preserve"> Hội trường lớn nhà 3 tầng, cơ sở 218 &amp; 296 Đường Lĩnh Nam, Phường Hoàng Mai, TP Hà Nội.</w:t>
      </w:r>
    </w:p>
    <w:p w14:paraId="2B6EDB0C" w14:textId="526A3401"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i/>
          <w:color w:val="000000"/>
          <w:sz w:val="26"/>
          <w:szCs w:val="26"/>
        </w:rPr>
        <w:t>- Cơ sở Ninh Bình</w:t>
      </w:r>
      <w:r>
        <w:rPr>
          <w:rFonts w:ascii="Times New Roman" w:eastAsia="Times New Roman" w:hAnsi="Times New Roman" w:cs="Times New Roman"/>
          <w:i/>
          <w:color w:val="000000"/>
          <w:sz w:val="26"/>
          <w:szCs w:val="26"/>
        </w:rPr>
        <w:t xml:space="preserve"> (Nam Định cũ): </w:t>
      </w:r>
      <w:r w:rsidR="006C4BB8" w:rsidRPr="00691DA8">
        <w:rPr>
          <w:rFonts w:ascii="Times New Roman" w:eastAsia="Times New Roman" w:hAnsi="Times New Roman" w:cs="Times New Roman"/>
          <w:sz w:val="26"/>
          <w:szCs w:val="26"/>
        </w:rPr>
        <w:t>Hội trường tầng</w:t>
      </w:r>
      <w:r w:rsidRPr="00691DA8">
        <w:rPr>
          <w:rFonts w:ascii="Times New Roman" w:eastAsia="Times New Roman" w:hAnsi="Times New Roman" w:cs="Times New Roman"/>
          <w:sz w:val="26"/>
          <w:szCs w:val="26"/>
        </w:rPr>
        <w:t xml:space="preserve"> 3, nhà </w:t>
      </w:r>
      <w:r>
        <w:rPr>
          <w:rFonts w:ascii="Times New Roman" w:eastAsia="Times New Roman" w:hAnsi="Times New Roman" w:cs="Times New Roman"/>
          <w:color w:val="000000"/>
          <w:sz w:val="26"/>
          <w:szCs w:val="26"/>
        </w:rPr>
        <w:t>N.C1, Số 353 Trần Hưng Đạo, Phường Nam Định, Tỉnh Ninh Bình.</w:t>
      </w:r>
    </w:p>
    <w:p w14:paraId="2B6EDB0D" w14:textId="77777777" w:rsidR="00CF0CAB" w:rsidRDefault="00CC275F">
      <w:pPr>
        <w:pBdr>
          <w:top w:val="nil"/>
          <w:left w:val="nil"/>
          <w:bottom w:val="nil"/>
          <w:right w:val="nil"/>
          <w:between w:val="nil"/>
        </w:pBdr>
        <w:shd w:val="clear" w:color="auto" w:fill="FFFFFF"/>
        <w:spacing w:after="0" w:line="360" w:lineRule="auto"/>
        <w:ind w:firstLine="720"/>
        <w:jc w:val="center"/>
        <w:rPr>
          <w:rFonts w:ascii="Times New Roman" w:eastAsia="Times New Roman" w:hAnsi="Times New Roman" w:cs="Times New Roman"/>
          <w:i/>
          <w:color w:val="000000"/>
          <w:sz w:val="26"/>
          <w:szCs w:val="26"/>
        </w:rPr>
      </w:pPr>
      <w:r>
        <w:rPr>
          <w:rFonts w:ascii="Times New Roman" w:eastAsia="Times New Roman" w:hAnsi="Times New Roman" w:cs="Times New Roman"/>
          <w:i/>
          <w:color w:val="000000"/>
          <w:sz w:val="26"/>
          <w:szCs w:val="26"/>
        </w:rPr>
        <w:t>(</w:t>
      </w:r>
      <w:r>
        <w:rPr>
          <w:rFonts w:ascii="Times New Roman" w:eastAsia="Times New Roman" w:hAnsi="Times New Roman" w:cs="Times New Roman"/>
          <w:i/>
          <w:sz w:val="26"/>
          <w:szCs w:val="26"/>
        </w:rPr>
        <w:t>Thời gian và địa điểm tổ chức</w:t>
      </w:r>
      <w:r>
        <w:rPr>
          <w:rFonts w:ascii="Times New Roman" w:eastAsia="Times New Roman" w:hAnsi="Times New Roman" w:cs="Times New Roman"/>
          <w:i/>
          <w:color w:val="000000"/>
          <w:sz w:val="26"/>
          <w:szCs w:val="26"/>
        </w:rPr>
        <w:t xml:space="preserve"> theo Phụ lục số 2 đính kèm)</w:t>
      </w:r>
    </w:p>
    <w:p w14:paraId="2B6EDB0E"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i/>
          <w:color w:val="000000"/>
          <w:sz w:val="26"/>
          <w:szCs w:val="26"/>
        </w:rPr>
      </w:pPr>
      <w:r>
        <w:rPr>
          <w:rFonts w:ascii="Times New Roman" w:eastAsia="Times New Roman" w:hAnsi="Times New Roman" w:cs="Times New Roman"/>
          <w:i/>
          <w:color w:val="000000"/>
          <w:sz w:val="26"/>
          <w:szCs w:val="26"/>
          <w:u w:val="single"/>
        </w:rPr>
        <w:t>Ghi chú:</w:t>
      </w:r>
      <w:r>
        <w:rPr>
          <w:rFonts w:ascii="Times New Roman" w:eastAsia="Times New Roman" w:hAnsi="Times New Roman" w:cs="Times New Roman"/>
          <w:i/>
          <w:color w:val="000000"/>
          <w:sz w:val="26"/>
          <w:szCs w:val="26"/>
        </w:rPr>
        <w:t xml:space="preserve"> </w:t>
      </w:r>
    </w:p>
    <w:p w14:paraId="2B6EDB0F" w14:textId="77777777" w:rsidR="00CF0CAB" w:rsidRDefault="00CC275F">
      <w:pPr>
        <w:shd w:val="clear" w:color="auto" w:fill="FFFFFF"/>
        <w:spacing w:after="0" w:line="360" w:lineRule="auto"/>
        <w:ind w:firstLine="720"/>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 Nếu các Khoa có số lượng Sinh viên khóa 19 tại cơ sở Hà Nội lớn, sẽ bố trí thêm chỗ ngồi và kết nối trực tuyến tại Thư viện (HA10) và Phòng 201.HA11.</w:t>
      </w:r>
    </w:p>
    <w:p w14:paraId="2B6EDB10"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i/>
          <w:color w:val="000000"/>
          <w:sz w:val="26"/>
          <w:szCs w:val="26"/>
        </w:rPr>
      </w:pPr>
      <w:r>
        <w:rPr>
          <w:rFonts w:ascii="Times New Roman" w:eastAsia="Times New Roman" w:hAnsi="Times New Roman" w:cs="Times New Roman"/>
          <w:i/>
          <w:sz w:val="26"/>
          <w:szCs w:val="26"/>
        </w:rPr>
        <w:t xml:space="preserve">- </w:t>
      </w:r>
      <w:r>
        <w:rPr>
          <w:rFonts w:ascii="Times New Roman" w:eastAsia="Times New Roman" w:hAnsi="Times New Roman" w:cs="Times New Roman"/>
          <w:i/>
          <w:color w:val="000000"/>
          <w:sz w:val="26"/>
          <w:szCs w:val="26"/>
        </w:rPr>
        <w:t>Đối với các Khoa có Sinh viên kh</w:t>
      </w:r>
      <w:r>
        <w:rPr>
          <w:rFonts w:ascii="Times New Roman" w:eastAsia="Times New Roman" w:hAnsi="Times New Roman" w:cs="Times New Roman"/>
          <w:i/>
          <w:sz w:val="26"/>
          <w:szCs w:val="26"/>
        </w:rPr>
        <w:t xml:space="preserve">óa </w:t>
      </w:r>
      <w:r>
        <w:rPr>
          <w:rFonts w:ascii="Times New Roman" w:eastAsia="Times New Roman" w:hAnsi="Times New Roman" w:cs="Times New Roman"/>
          <w:i/>
          <w:color w:val="000000"/>
          <w:sz w:val="26"/>
          <w:szCs w:val="26"/>
        </w:rPr>
        <w:t>19 trúng tuyển và nhập học tại cơ sở Ninh Bình (Nam Định cũ) sẽ tổ chức kết nối trực tuyến giữa 2 điểm cầu.</w:t>
      </w:r>
    </w:p>
    <w:p w14:paraId="2B6EDB11"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sz w:val="26"/>
          <w:szCs w:val="26"/>
        </w:rPr>
        <w:t>V</w:t>
      </w:r>
      <w:r>
        <w:rPr>
          <w:rFonts w:ascii="Times New Roman" w:eastAsia="Times New Roman" w:hAnsi="Times New Roman" w:cs="Times New Roman"/>
          <w:b/>
          <w:color w:val="000000"/>
          <w:sz w:val="26"/>
          <w:szCs w:val="26"/>
        </w:rPr>
        <w:t>. Phân công nhiệm vụ và công tác chuẩn bị:</w:t>
      </w:r>
    </w:p>
    <w:p w14:paraId="2B6EDB12"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5.1. Phòng Chính trị và Công tác Sinh viên:</w:t>
      </w:r>
    </w:p>
    <w:p w14:paraId="2B6EDB13"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 Là đơn vị đầu mối phối hợp với các đơn vị chức năng có liên quan trong toàn Trường, các Khoa chuyên môn để xây dựng kế hoạch, trình Ban Giám hiệu phê duyệt và phối hợp tổ chức thực hiện;</w:t>
      </w:r>
    </w:p>
    <w:p w14:paraId="2B6EDB14"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lastRenderedPageBreak/>
        <w:t>- 100% Lãnh đạo và cán bộ trực để phối hợp, hỗ trợ các Khoa chuyên môn tổ chức thực hiện chương trình;</w:t>
      </w:r>
      <w:r>
        <w:rPr>
          <w:rFonts w:ascii="Times New Roman" w:eastAsia="Times New Roman" w:hAnsi="Times New Roman" w:cs="Times New Roman"/>
          <w:color w:val="000000"/>
          <w:sz w:val="26"/>
          <w:szCs w:val="26"/>
        </w:rPr>
        <w:t xml:space="preserve"> </w:t>
      </w:r>
    </w:p>
    <w:p w14:paraId="2B6EDB15" w14:textId="78E355A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sz w:val="26"/>
          <w:szCs w:val="26"/>
        </w:rPr>
        <w:t>Xây dựng phương án, trình Ban Giám hiệu Nhà trường phê duyệt quyết định xét và cấp học bổng HTHT tuyển sinh đầu vào năm 2025 và tổ chức thực hiện trao trong chương trình của các Khoa chuyên môn</w:t>
      </w:r>
      <w:r>
        <w:rPr>
          <w:rFonts w:ascii="Times New Roman" w:eastAsia="Times New Roman" w:hAnsi="Times New Roman" w:cs="Times New Roman"/>
          <w:color w:val="000000"/>
          <w:sz w:val="26"/>
          <w:szCs w:val="26"/>
        </w:rPr>
        <w:t>;</w:t>
      </w:r>
    </w:p>
    <w:p w14:paraId="2B6EDB16" w14:textId="3F316FC3"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EA6B49">
        <w:rPr>
          <w:rFonts w:ascii="Times New Roman" w:eastAsia="Times New Roman" w:hAnsi="Times New Roman" w:cs="Times New Roman"/>
          <w:sz w:val="26"/>
          <w:szCs w:val="26"/>
        </w:rPr>
        <w:t>Phối hợp các khoa chuyên môn lựa chọn và t</w:t>
      </w:r>
      <w:r w:rsidR="0063315A">
        <w:rPr>
          <w:rFonts w:ascii="Times New Roman" w:eastAsia="Times New Roman" w:hAnsi="Times New Roman" w:cs="Times New Roman"/>
          <w:sz w:val="26"/>
          <w:szCs w:val="26"/>
        </w:rPr>
        <w:t xml:space="preserve">rình Ban Giám hiệu ra quyết định </w:t>
      </w:r>
      <w:r>
        <w:rPr>
          <w:rFonts w:ascii="Times New Roman" w:eastAsia="Times New Roman" w:hAnsi="Times New Roman" w:cs="Times New Roman"/>
          <w:sz w:val="26"/>
          <w:szCs w:val="26"/>
        </w:rPr>
        <w:t>phân công CVHT</w:t>
      </w:r>
      <w:r w:rsidR="0063315A">
        <w:rPr>
          <w:rFonts w:ascii="Times New Roman" w:eastAsia="Times New Roman" w:hAnsi="Times New Roman" w:cs="Times New Roman"/>
          <w:sz w:val="26"/>
          <w:szCs w:val="26"/>
        </w:rPr>
        <w:t>/Nhóm CVHT chuyên trách</w:t>
      </w:r>
      <w:r>
        <w:rPr>
          <w:rFonts w:ascii="Times New Roman" w:eastAsia="Times New Roman" w:hAnsi="Times New Roman" w:cs="Times New Roman"/>
          <w:sz w:val="26"/>
          <w:szCs w:val="26"/>
        </w:rPr>
        <w:t xml:space="preserve"> cho các lớp </w:t>
      </w:r>
      <w:r w:rsidR="00EA6B49">
        <w:rPr>
          <w:rFonts w:ascii="Times New Roman" w:eastAsia="Times New Roman" w:hAnsi="Times New Roman" w:cs="Times New Roman"/>
          <w:sz w:val="26"/>
          <w:szCs w:val="26"/>
        </w:rPr>
        <w:t>S</w:t>
      </w:r>
      <w:r>
        <w:rPr>
          <w:rFonts w:ascii="Times New Roman" w:eastAsia="Times New Roman" w:hAnsi="Times New Roman" w:cs="Times New Roman"/>
          <w:sz w:val="26"/>
          <w:szCs w:val="26"/>
        </w:rPr>
        <w:t>inh viên</w:t>
      </w:r>
      <w:r w:rsidR="00EA6B49">
        <w:rPr>
          <w:rFonts w:ascii="Times New Roman" w:eastAsia="Times New Roman" w:hAnsi="Times New Roman" w:cs="Times New Roman"/>
          <w:sz w:val="26"/>
          <w:szCs w:val="26"/>
        </w:rPr>
        <w:t xml:space="preserve"> khóa 19</w:t>
      </w:r>
      <w:r>
        <w:rPr>
          <w:rFonts w:ascii="Times New Roman" w:eastAsia="Times New Roman" w:hAnsi="Times New Roman" w:cs="Times New Roman"/>
          <w:sz w:val="26"/>
          <w:szCs w:val="26"/>
        </w:rPr>
        <w:t xml:space="preserve"> theo </w:t>
      </w:r>
      <w:r w:rsidR="00EA6B49">
        <w:rPr>
          <w:rFonts w:ascii="Times New Roman" w:eastAsia="Times New Roman" w:hAnsi="Times New Roman" w:cs="Times New Roman"/>
          <w:sz w:val="26"/>
          <w:szCs w:val="26"/>
        </w:rPr>
        <w:t>Khoa/N</w:t>
      </w:r>
      <w:r>
        <w:rPr>
          <w:rFonts w:ascii="Times New Roman" w:eastAsia="Times New Roman" w:hAnsi="Times New Roman" w:cs="Times New Roman"/>
          <w:sz w:val="26"/>
          <w:szCs w:val="26"/>
        </w:rPr>
        <w:t>gành. Phối hợp với Phòng Đào tạo và các Khoa chuyên môn để sắp xếp, chia lớp học bảo đảm hợp lý, đúng quy định.</w:t>
      </w:r>
    </w:p>
    <w:p w14:paraId="2B6EDB17"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Cử Sinh viên tham gia phối hợp, hỗ trợ trực giao thông, đảm bảo ANTT tại tất cả các khu vực và trong thời gian tổ chức chương trình;</w:t>
      </w:r>
    </w:p>
    <w:p w14:paraId="2B6EDB18"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sz w:val="26"/>
          <w:szCs w:val="26"/>
        </w:rPr>
        <w:t>T</w:t>
      </w:r>
      <w:r>
        <w:rPr>
          <w:rFonts w:ascii="Times New Roman" w:eastAsia="Times New Roman" w:hAnsi="Times New Roman" w:cs="Times New Roman"/>
          <w:color w:val="000000"/>
          <w:sz w:val="26"/>
          <w:szCs w:val="26"/>
        </w:rPr>
        <w:t>hư</w:t>
      </w:r>
      <w:r>
        <w:rPr>
          <w:rFonts w:ascii="Times New Roman" w:eastAsia="Times New Roman" w:hAnsi="Times New Roman" w:cs="Times New Roman"/>
          <w:sz w:val="26"/>
          <w:szCs w:val="26"/>
        </w:rPr>
        <w:t xml:space="preserve">ờng xuyên phối hợp, giám sát kiểm tra việc tổ chức thực hiện theo kế hoạch đã được Ban Giám hiệu Nhà trường phê duyệt đảm bảo thiết thực, đúng tiến độ. Kịp thời báo cáo và </w:t>
      </w:r>
      <w:r>
        <w:rPr>
          <w:rFonts w:ascii="Times New Roman" w:eastAsia="Times New Roman" w:hAnsi="Times New Roman" w:cs="Times New Roman"/>
          <w:color w:val="000000"/>
          <w:sz w:val="26"/>
          <w:szCs w:val="26"/>
        </w:rPr>
        <w:t xml:space="preserve">có trách nhiệm tổng hợp kết quả báo cáo Ban Giám hiệu theo dõi, chỉ đạo </w:t>
      </w:r>
      <w:r>
        <w:rPr>
          <w:rFonts w:ascii="Times New Roman" w:eastAsia="Times New Roman" w:hAnsi="Times New Roman" w:cs="Times New Roman"/>
          <w:sz w:val="26"/>
          <w:szCs w:val="26"/>
        </w:rPr>
        <w:t>sau khi kết thúc chương trình</w:t>
      </w:r>
      <w:r>
        <w:rPr>
          <w:rFonts w:ascii="Times New Roman" w:eastAsia="Times New Roman" w:hAnsi="Times New Roman" w:cs="Times New Roman"/>
          <w:color w:val="000000"/>
          <w:sz w:val="26"/>
          <w:szCs w:val="26"/>
        </w:rPr>
        <w:t>.</w:t>
      </w:r>
    </w:p>
    <w:p w14:paraId="2B6EDB19"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5.2. Phòng Hành chính Quản trị và Trung tâm QLXD và DV:</w:t>
      </w:r>
    </w:p>
    <w:p w14:paraId="2B6EDB1A" w14:textId="77777777" w:rsidR="00CF0CAB" w:rsidRDefault="00CC275F">
      <w:pP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Mời lãnh đạo đơn vị dự để phối hợp, chỉ đạo tổ chức thực hiện chương trình;</w:t>
      </w:r>
    </w:p>
    <w:p w14:paraId="2B6EDB1B"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Phối hợp Phòng Chính trị và Công tác Sinh viên </w:t>
      </w:r>
      <w:r>
        <w:rPr>
          <w:rFonts w:ascii="Times New Roman" w:eastAsia="Times New Roman" w:hAnsi="Times New Roman" w:cs="Times New Roman"/>
          <w:sz w:val="26"/>
          <w:szCs w:val="26"/>
        </w:rPr>
        <w:t>và các đơn vị có liên quan làm tốt công tác chuẩn bị, khánh tiết, thiết kế các banner checkin ngoài khu vực sân Trường, cổng hơi, băngzôn, khẩu hiệu chào mừng… ở cả 2 cơ sở đào tạo</w:t>
      </w:r>
      <w:r>
        <w:rPr>
          <w:rFonts w:ascii="Times New Roman" w:eastAsia="Times New Roman" w:hAnsi="Times New Roman" w:cs="Times New Roman"/>
          <w:color w:val="000000"/>
          <w:sz w:val="26"/>
          <w:szCs w:val="26"/>
        </w:rPr>
        <w:t>;</w:t>
      </w:r>
    </w:p>
    <w:p w14:paraId="2B6EDB1C"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Bố trí 10 gian hàng tại khu vực sân Trường cơ sở Lĩnh Nam;</w:t>
      </w:r>
    </w:p>
    <w:p w14:paraId="2B6EDB1D"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Bố trí các bàn để nước uống dành cho Sinh viên và phụ huynh tới Trường trong tất cả các ngày tổ chức chương trình;</w:t>
      </w:r>
    </w:p>
    <w:p w14:paraId="2B6EDB1E"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sz w:val="26"/>
          <w:szCs w:val="26"/>
        </w:rPr>
        <w:t>Cử cán bộ trực, bố trí đội vệ sĩ đảm bảo ANTT, hướng dẫn giao thông khu vực cổng Trường (đặc biệt tại cơ sở Lĩnh Nam)</w:t>
      </w:r>
      <w:r>
        <w:rPr>
          <w:rFonts w:ascii="Times New Roman" w:eastAsia="Times New Roman" w:hAnsi="Times New Roman" w:cs="Times New Roman"/>
          <w:color w:val="000000"/>
          <w:sz w:val="26"/>
          <w:szCs w:val="26"/>
        </w:rPr>
        <w:t>;</w:t>
      </w:r>
    </w:p>
    <w:p w14:paraId="2B6EDB1F"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sz w:val="26"/>
          <w:szCs w:val="26"/>
        </w:rPr>
        <w:t>Liên hệ mời Công an các Phường sở tại để đảm bảo ANTT trong suốt thời gian tổ chức chương trình</w:t>
      </w:r>
      <w:r>
        <w:rPr>
          <w:rFonts w:ascii="Times New Roman" w:eastAsia="Times New Roman" w:hAnsi="Times New Roman" w:cs="Times New Roman"/>
          <w:color w:val="000000"/>
          <w:sz w:val="26"/>
          <w:szCs w:val="26"/>
        </w:rPr>
        <w:t>.</w:t>
      </w:r>
    </w:p>
    <w:p w14:paraId="2B6EDB20"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b/>
          <w:i/>
          <w:sz w:val="26"/>
          <w:szCs w:val="26"/>
        </w:rPr>
      </w:pPr>
      <w:r>
        <w:rPr>
          <w:rFonts w:ascii="Times New Roman" w:eastAsia="Times New Roman" w:hAnsi="Times New Roman" w:cs="Times New Roman"/>
          <w:b/>
          <w:i/>
          <w:color w:val="000000"/>
          <w:sz w:val="26"/>
          <w:szCs w:val="26"/>
        </w:rPr>
        <w:t>5.3. Phòng Công nghệ thông tin:</w:t>
      </w:r>
    </w:p>
    <w:p w14:paraId="2B6EDB21"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Mời lãnh đạo đơn vị dự để phối hợp, chỉ đạo tổ chức thực hiện chương trình (nếu có);</w:t>
      </w:r>
    </w:p>
    <w:p w14:paraId="2B6EDB22"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Cử cán bộ trực và kết nối đường truyền giữa 2 cơ sở đào tạo và các khu vực Thư viện, Phòng 201.HA11, Sảnh tầng 1 HA11 (đối với những Khoa có số lượng Sinh viên đông);</w:t>
      </w:r>
    </w:p>
    <w:p w14:paraId="2B6EDB23"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 Hỗ trợ các phòng học tại khu giảng đường HA9 để CVHT/Nhóm CVHT chuyên trách thực hiện họp lớp. </w:t>
      </w:r>
    </w:p>
    <w:p w14:paraId="2B6EDB24"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5.4. Phòng Đào tạo:</w:t>
      </w:r>
    </w:p>
    <w:p w14:paraId="2B6EDB25" w14:textId="77777777" w:rsidR="00CF0CAB" w:rsidRDefault="00CC275F">
      <w:pP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Mời lãnh đạo đơn vị dự để phối hợp, chỉ đạo tổ chức thực hiện chương trình;</w:t>
      </w:r>
    </w:p>
    <w:p w14:paraId="2B6EDB26" w14:textId="77777777" w:rsidR="00CF0CAB" w:rsidRDefault="00CC275F">
      <w:pP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Cử cán bộ trực và phối hợp tổ chức thực hiện tại các cơ sở đào tạo.</w:t>
      </w:r>
    </w:p>
    <w:p w14:paraId="2B6EDB27"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5.5. Phòng Tuyển sinh, Truyền thông và Đối ngoại:</w:t>
      </w:r>
    </w:p>
    <w:p w14:paraId="2B6EDB28" w14:textId="77777777" w:rsidR="00CF0CAB" w:rsidRDefault="00CC275F">
      <w:pP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Mời lãnh đạo đơn vị dự để phối hợp, chỉ đạo tổ chức thực hiện chương trình (nếu có);</w:t>
      </w:r>
    </w:p>
    <w:p w14:paraId="2B6EDB29" w14:textId="77777777" w:rsidR="00CF0CAB" w:rsidRDefault="00CC275F">
      <w:pP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Cử cán bộ trực và phối hợp tổ chức thực hiện chụp ảnh, viết bài truyền thông trên cổng thông tin điện tử của Nhà trường.</w:t>
      </w:r>
    </w:p>
    <w:p w14:paraId="2B6EDB2A" w14:textId="77777777" w:rsidR="00CF0CAB" w:rsidRDefault="00CC275F">
      <w:pPr>
        <w:shd w:val="clear" w:color="auto" w:fill="FFFFFF"/>
        <w:spacing w:after="0" w:line="360" w:lineRule="auto"/>
        <w:ind w:firstLine="720"/>
        <w:jc w:val="both"/>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5.5. Phòng Khoa học và Công nghệ:</w:t>
      </w:r>
    </w:p>
    <w:p w14:paraId="2B6EDB2B" w14:textId="77777777" w:rsidR="00CF0CAB" w:rsidRDefault="00CC275F">
      <w:pP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Mời lãnh đạo đơn vị dự để phối hợp, chỉ đạo tổ chức thực hiện chương trình (nếu có);</w:t>
      </w:r>
    </w:p>
    <w:p w14:paraId="2B6EDB2C" w14:textId="5D2234EA" w:rsidR="00CF0CAB" w:rsidRPr="00691DA8" w:rsidRDefault="00CC275F">
      <w:pP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Cử cán bộ trực và bố trí khu vực trưng bày, giới thiệu sản phẩm KHCN, STKN, STEM tại cơ sở Lĩnh Nam</w:t>
      </w:r>
      <w:r w:rsidR="006C4BB8">
        <w:rPr>
          <w:rFonts w:ascii="Times New Roman" w:eastAsia="Times New Roman" w:hAnsi="Times New Roman" w:cs="Times New Roman"/>
          <w:sz w:val="26"/>
          <w:szCs w:val="26"/>
        </w:rPr>
        <w:t xml:space="preserve"> </w:t>
      </w:r>
      <w:r w:rsidR="006C4BB8" w:rsidRPr="00691DA8">
        <w:rPr>
          <w:rFonts w:ascii="Times New Roman" w:eastAsia="Times New Roman" w:hAnsi="Times New Roman" w:cs="Times New Roman"/>
          <w:sz w:val="26"/>
          <w:szCs w:val="26"/>
        </w:rPr>
        <w:t>và cơ sở 353 Trần Hưng Đạo</w:t>
      </w:r>
      <w:r w:rsidRPr="00691DA8">
        <w:rPr>
          <w:rFonts w:ascii="Times New Roman" w:eastAsia="Times New Roman" w:hAnsi="Times New Roman" w:cs="Times New Roman"/>
          <w:sz w:val="26"/>
          <w:szCs w:val="26"/>
        </w:rPr>
        <w:t>.</w:t>
      </w:r>
    </w:p>
    <w:p w14:paraId="2B6EDB2D"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5.6. Trung tâm Thư viện:</w:t>
      </w:r>
    </w:p>
    <w:p w14:paraId="2B6EDB2E" w14:textId="77777777" w:rsidR="00CF0CAB" w:rsidRDefault="00CC275F">
      <w:pP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Mời lãnh đạo đơn vị dự để phối hợp, chỉ đạo tổ chức thực hiện chương trình (nếu có);</w:t>
      </w:r>
    </w:p>
    <w:p w14:paraId="2B6EDB2F" w14:textId="77777777" w:rsidR="00CF0CAB" w:rsidRDefault="00CC275F">
      <w:pPr>
        <w:shd w:val="clear" w:color="auto" w:fill="FFFFFF"/>
        <w:spacing w:after="0" w:line="360" w:lineRule="auto"/>
        <w:ind w:firstLine="720"/>
        <w:jc w:val="both"/>
        <w:rPr>
          <w:rFonts w:ascii="Times New Roman" w:eastAsia="Times New Roman" w:hAnsi="Times New Roman" w:cs="Times New Roman"/>
          <w:b/>
          <w:i/>
          <w:sz w:val="26"/>
          <w:szCs w:val="26"/>
        </w:rPr>
      </w:pPr>
      <w:r>
        <w:rPr>
          <w:rFonts w:ascii="Times New Roman" w:eastAsia="Times New Roman" w:hAnsi="Times New Roman" w:cs="Times New Roman"/>
          <w:sz w:val="26"/>
          <w:szCs w:val="26"/>
        </w:rPr>
        <w:t>- Cử cán bộ trực và bố trí khu vực trưng bày, giới thiệu cơ sở vật chất, dịch vụ Thư viện  tại cơ sở Lĩnh Nam và 353 Trần Hưng Đạo, P. Nam Định, Tỉnh Ninh Bình.</w:t>
      </w:r>
    </w:p>
    <w:p w14:paraId="2B6EDB30"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i/>
          <w:color w:val="000000"/>
          <w:sz w:val="26"/>
          <w:szCs w:val="26"/>
        </w:rPr>
      </w:pPr>
      <w:r>
        <w:rPr>
          <w:rFonts w:ascii="Times New Roman" w:eastAsia="Times New Roman" w:hAnsi="Times New Roman" w:cs="Times New Roman"/>
          <w:b/>
          <w:i/>
          <w:color w:val="000000"/>
          <w:sz w:val="26"/>
          <w:szCs w:val="26"/>
        </w:rPr>
        <w:t>5.7. Phòng Tài chính Kế toán:</w:t>
      </w:r>
    </w:p>
    <w:p w14:paraId="2B6EDB31" w14:textId="77777777" w:rsidR="00CF0CAB" w:rsidRDefault="00CC275F">
      <w:pP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Mời lãnh đạo đơn vị dự để phối hợp, chỉ đạo tổ chức thực hiện chương trình (nếu có);</w:t>
      </w:r>
    </w:p>
    <w:p w14:paraId="2B6EDB32"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Hướng dẫn </w:t>
      </w:r>
      <w:r>
        <w:rPr>
          <w:rFonts w:ascii="Times New Roman" w:eastAsia="Times New Roman" w:hAnsi="Times New Roman" w:cs="Times New Roman"/>
          <w:sz w:val="26"/>
          <w:szCs w:val="26"/>
        </w:rPr>
        <w:t>các thủ tục thanh toán theo quy định</w:t>
      </w:r>
      <w:r>
        <w:rPr>
          <w:rFonts w:ascii="Times New Roman" w:eastAsia="Times New Roman" w:hAnsi="Times New Roman" w:cs="Times New Roman"/>
          <w:color w:val="000000"/>
          <w:sz w:val="26"/>
          <w:szCs w:val="26"/>
        </w:rPr>
        <w:t>.</w:t>
      </w:r>
    </w:p>
    <w:p w14:paraId="2B6EDB33"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5.8. Đoàn Thanh niên, Hội Sinh viên:</w:t>
      </w:r>
    </w:p>
    <w:p w14:paraId="2B6EDB34" w14:textId="77777777" w:rsidR="00CF0CAB" w:rsidRDefault="00CC275F">
      <w:pP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Mời lãnh đạo dự để phối hợp, chỉ đạo tổ chức thực hiện chương trình;</w:t>
      </w:r>
    </w:p>
    <w:p w14:paraId="2B6EDB35"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color w:val="000000"/>
          <w:sz w:val="26"/>
          <w:szCs w:val="26"/>
        </w:rPr>
        <w:t>Phối hợp các đơn vị chức năng, cử sinh viên tình nguyện tham gia hỗ tr</w:t>
      </w:r>
      <w:r>
        <w:rPr>
          <w:rFonts w:ascii="Times New Roman" w:eastAsia="Times New Roman" w:hAnsi="Times New Roman" w:cs="Times New Roman"/>
          <w:sz w:val="26"/>
          <w:szCs w:val="26"/>
        </w:rPr>
        <w:t>ợ</w:t>
      </w:r>
      <w:r>
        <w:rPr>
          <w:rFonts w:ascii="Times New Roman" w:eastAsia="Times New Roman" w:hAnsi="Times New Roman" w:cs="Times New Roman"/>
          <w:color w:val="000000"/>
          <w:sz w:val="26"/>
          <w:szCs w:val="26"/>
        </w:rPr>
        <w:t xml:space="preserve"> t</w:t>
      </w:r>
      <w:r>
        <w:rPr>
          <w:rFonts w:ascii="Times New Roman" w:eastAsia="Times New Roman" w:hAnsi="Times New Roman" w:cs="Times New Roman"/>
          <w:sz w:val="26"/>
          <w:szCs w:val="26"/>
        </w:rPr>
        <w:t>ất cả các hoạt động</w:t>
      </w:r>
      <w:r>
        <w:rPr>
          <w:rFonts w:ascii="Times New Roman" w:eastAsia="Times New Roman" w:hAnsi="Times New Roman" w:cs="Times New Roman"/>
          <w:color w:val="000000"/>
          <w:sz w:val="26"/>
          <w:szCs w:val="26"/>
        </w:rPr>
        <w:t xml:space="preserve"> tại các địa điểm </w:t>
      </w:r>
      <w:r>
        <w:rPr>
          <w:rFonts w:ascii="Times New Roman" w:eastAsia="Times New Roman" w:hAnsi="Times New Roman" w:cs="Times New Roman"/>
          <w:sz w:val="26"/>
          <w:szCs w:val="26"/>
        </w:rPr>
        <w:t>tổ chức;</w:t>
      </w:r>
    </w:p>
    <w:p w14:paraId="2B6EDB36"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Cử các CLB tổ chức thực hiện các hoạt động hỗ trợ văn nghệ trong Hội trường (nếu có) và khu vực ngoài sân Trường tại cơ sở Lĩnh Nam.</w:t>
      </w:r>
    </w:p>
    <w:p w14:paraId="2B6EDB37"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Bố trí các gian hàng khu vực sân Trường cơ sở Lĩnh Nam để giới thiệu các hoạt động của Tổ, Đội, CLB,...do Đoàn Thanh niên - Hội Sinh viên quản lý.</w:t>
      </w:r>
    </w:p>
    <w:p w14:paraId="2B6EDB38"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xml:space="preserve">5.9. Lãnh đạo các Khoa </w:t>
      </w:r>
      <w:r>
        <w:rPr>
          <w:rFonts w:ascii="Times New Roman" w:eastAsia="Times New Roman" w:hAnsi="Times New Roman" w:cs="Times New Roman"/>
          <w:b/>
          <w:i/>
          <w:sz w:val="26"/>
          <w:szCs w:val="26"/>
        </w:rPr>
        <w:t>chuyên môn</w:t>
      </w:r>
      <w:r>
        <w:rPr>
          <w:rFonts w:ascii="Times New Roman" w:eastAsia="Times New Roman" w:hAnsi="Times New Roman" w:cs="Times New Roman"/>
          <w:b/>
          <w:i/>
          <w:color w:val="000000"/>
          <w:sz w:val="26"/>
          <w:szCs w:val="26"/>
        </w:rPr>
        <w:t>:</w:t>
      </w:r>
    </w:p>
    <w:p w14:paraId="2B6EDB39"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Mời 100% Cán bộ lãnh đạo, Giảng viên tham dự chương trình của Khoa;</w:t>
      </w:r>
    </w:p>
    <w:p w14:paraId="2B6EDB3A" w14:textId="77777777" w:rsidR="00CF0CAB" w:rsidRDefault="00CC275F">
      <w:pP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Căn cứ kế hoạch chung đã được Ban giám hiệu phê duyệt, chủ động phối hợp xây dựng chương trình riêng mang màu sắc đặc trưng của Khoa/Ngành;</w:t>
      </w:r>
    </w:p>
    <w:p w14:paraId="2B6EDB3B"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Bố trí 01 gian hàng trưng bày sản phẩm của Khoa (nếu có), chỉ đạo CLB Sinh viên thuộc khoa quản lý tổ chức các hoạt động khu vực ngoài sân Trường tại cơ sở Lĩnh Nam. </w:t>
      </w:r>
    </w:p>
    <w:p w14:paraId="2B6EDB3C" w14:textId="12DEACBC"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b/>
          <w:i/>
          <w:sz w:val="26"/>
          <w:szCs w:val="26"/>
        </w:rPr>
        <w:t xml:space="preserve">Riêng Khoa Du lịch &amp; Khách sạn; Khoa Dệt may thời trang </w:t>
      </w:r>
      <w:r>
        <w:rPr>
          <w:rFonts w:ascii="Times New Roman" w:eastAsia="Times New Roman" w:hAnsi="Times New Roman" w:cs="Times New Roman"/>
          <w:sz w:val="26"/>
          <w:szCs w:val="26"/>
        </w:rPr>
        <w:t xml:space="preserve">sẽ bố trí, hỗ trợ từ 1-2 gian hàng tại khu vực sân Trường cơ sở Lĩnh </w:t>
      </w:r>
      <w:r w:rsidR="00EA290F" w:rsidRPr="00691DA8">
        <w:rPr>
          <w:rFonts w:ascii="Times New Roman" w:eastAsia="Times New Roman" w:hAnsi="Times New Roman" w:cs="Times New Roman"/>
          <w:sz w:val="26"/>
          <w:szCs w:val="26"/>
        </w:rPr>
        <w:t>N</w:t>
      </w:r>
      <w:r>
        <w:rPr>
          <w:rFonts w:ascii="Times New Roman" w:eastAsia="Times New Roman" w:hAnsi="Times New Roman" w:cs="Times New Roman"/>
          <w:sz w:val="26"/>
          <w:szCs w:val="26"/>
        </w:rPr>
        <w:t>am trong suốt thời gian từ ngày 15-21/09/2025 để trưng bày sản phẩm, dịch vụ,...</w:t>
      </w:r>
    </w:p>
    <w:p w14:paraId="2B6EDB3D" w14:textId="50778CFD"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b/>
          <w:i/>
          <w:color w:val="000000"/>
          <w:sz w:val="26"/>
          <w:szCs w:val="26"/>
        </w:rPr>
      </w:pPr>
      <w:r>
        <w:rPr>
          <w:rFonts w:ascii="Times New Roman" w:eastAsia="Times New Roman" w:hAnsi="Times New Roman" w:cs="Times New Roman"/>
          <w:i/>
          <w:sz w:val="26"/>
          <w:szCs w:val="26"/>
        </w:rPr>
        <w:t xml:space="preserve">Tất cả các nội dung công tác chuẩn bị của các Đơn vị chức năng, Trung tâm, Khoa chuyên môn, Đoàn Thanh niên - Hội Sinh viên hoàn thành trước ngày 10/09/2025.  </w:t>
      </w:r>
      <w:r>
        <w:rPr>
          <w:rFonts w:ascii="Times New Roman" w:eastAsia="Times New Roman" w:hAnsi="Times New Roman" w:cs="Times New Roman"/>
          <w:b/>
          <w:i/>
          <w:color w:val="000000"/>
          <w:sz w:val="26"/>
          <w:szCs w:val="26"/>
        </w:rPr>
        <w:t xml:space="preserve"> </w:t>
      </w:r>
    </w:p>
    <w:p w14:paraId="2B6EDB3E" w14:textId="6AD0AE64"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 xml:space="preserve">Trên đây là kế hoạch tổ chức chương trình </w:t>
      </w:r>
      <w:r>
        <w:rPr>
          <w:rFonts w:ascii="Times New Roman" w:eastAsia="Times New Roman" w:hAnsi="Times New Roman" w:cs="Times New Roman"/>
          <w:b/>
          <w:sz w:val="26"/>
          <w:szCs w:val="26"/>
        </w:rPr>
        <w:t xml:space="preserve">“Chào tân Sinh viên khóa 19” </w:t>
      </w:r>
      <w:r>
        <w:rPr>
          <w:rFonts w:ascii="Times New Roman" w:eastAsia="Times New Roman" w:hAnsi="Times New Roman" w:cs="Times New Roman"/>
          <w:sz w:val="26"/>
          <w:szCs w:val="26"/>
        </w:rPr>
        <w:t>tuyển sinh năm 2025. Ban Giám hiệu Nhà trường đề</w:t>
      </w:r>
      <w:r>
        <w:rPr>
          <w:rFonts w:ascii="Times New Roman" w:eastAsia="Times New Roman" w:hAnsi="Times New Roman" w:cs="Times New Roman"/>
          <w:color w:val="000000"/>
          <w:sz w:val="26"/>
          <w:szCs w:val="26"/>
        </w:rPr>
        <w:t xml:space="preserve"> nghị các </w:t>
      </w:r>
      <w:r>
        <w:rPr>
          <w:rFonts w:ascii="Times New Roman" w:eastAsia="Times New Roman" w:hAnsi="Times New Roman" w:cs="Times New Roman"/>
          <w:sz w:val="26"/>
          <w:szCs w:val="26"/>
        </w:rPr>
        <w:t>Đ</w:t>
      </w:r>
      <w:r>
        <w:rPr>
          <w:rFonts w:ascii="Times New Roman" w:eastAsia="Times New Roman" w:hAnsi="Times New Roman" w:cs="Times New Roman"/>
          <w:color w:val="000000"/>
          <w:sz w:val="26"/>
          <w:szCs w:val="26"/>
        </w:rPr>
        <w:t xml:space="preserve">ơn vị chức năng, </w:t>
      </w:r>
      <w:r>
        <w:rPr>
          <w:rFonts w:ascii="Times New Roman" w:eastAsia="Times New Roman" w:hAnsi="Times New Roman" w:cs="Times New Roman"/>
          <w:sz w:val="26"/>
          <w:szCs w:val="26"/>
        </w:rPr>
        <w:t>T</w:t>
      </w:r>
      <w:r>
        <w:rPr>
          <w:rFonts w:ascii="Times New Roman" w:eastAsia="Times New Roman" w:hAnsi="Times New Roman" w:cs="Times New Roman"/>
          <w:color w:val="000000"/>
          <w:sz w:val="26"/>
          <w:szCs w:val="26"/>
        </w:rPr>
        <w:t>rung t</w:t>
      </w:r>
      <w:r>
        <w:rPr>
          <w:rFonts w:ascii="Times New Roman" w:eastAsia="Times New Roman" w:hAnsi="Times New Roman" w:cs="Times New Roman"/>
          <w:sz w:val="26"/>
          <w:szCs w:val="26"/>
        </w:rPr>
        <w:t>âm, Khoa chuyên môn, Đoàn Thanh niên - Hội Sinh viên và</w:t>
      </w:r>
      <w:r>
        <w:rPr>
          <w:rFonts w:ascii="Times New Roman" w:eastAsia="Times New Roman" w:hAnsi="Times New Roman" w:cs="Times New Roman"/>
          <w:color w:val="000000"/>
          <w:sz w:val="26"/>
          <w:szCs w:val="26"/>
        </w:rPr>
        <w:t xml:space="preserve"> cá nhân được phân công nhiệm vụ chủ động phối hợp và tổ chức thực hiện theo đúng kế hoạch. Trong quá trình triển khai thực hiện, nếu có các tình huống phát sinh cần kịp thời báo cáo Ban Giám hiệu </w:t>
      </w:r>
      <w:r w:rsidR="00EA290F" w:rsidRPr="00691DA8">
        <w:rPr>
          <w:rFonts w:ascii="Times New Roman" w:eastAsia="Times New Roman" w:hAnsi="Times New Roman" w:cs="Times New Roman"/>
          <w:sz w:val="26"/>
          <w:szCs w:val="26"/>
        </w:rPr>
        <w:t xml:space="preserve">(qua Phòng Chính trị và Công tác </w:t>
      </w:r>
      <w:r w:rsidR="00691DA8">
        <w:rPr>
          <w:rFonts w:ascii="Times New Roman" w:eastAsia="Times New Roman" w:hAnsi="Times New Roman" w:cs="Times New Roman"/>
          <w:sz w:val="26"/>
          <w:szCs w:val="26"/>
        </w:rPr>
        <w:t>S</w:t>
      </w:r>
      <w:r w:rsidR="00EA290F" w:rsidRPr="00691DA8">
        <w:rPr>
          <w:rFonts w:ascii="Times New Roman" w:eastAsia="Times New Roman" w:hAnsi="Times New Roman" w:cs="Times New Roman"/>
          <w:sz w:val="26"/>
          <w:szCs w:val="26"/>
        </w:rPr>
        <w:t xml:space="preserve">inh viên) </w:t>
      </w:r>
      <w:r>
        <w:rPr>
          <w:rFonts w:ascii="Times New Roman" w:eastAsia="Times New Roman" w:hAnsi="Times New Roman" w:cs="Times New Roman"/>
          <w:color w:val="000000"/>
          <w:sz w:val="26"/>
          <w:szCs w:val="26"/>
        </w:rPr>
        <w:t>xin ý kiến chỉ đạo và thực hiện.</w:t>
      </w:r>
    </w:p>
    <w:p w14:paraId="2B6EDB3F" w14:textId="77777777" w:rsidR="00CF0CAB" w:rsidRDefault="00CC275F">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Trân trọng!</w:t>
      </w:r>
    </w:p>
    <w:p w14:paraId="2B6EDB40" w14:textId="77777777" w:rsidR="00CF0CAB" w:rsidRPr="00495AD4" w:rsidRDefault="00CF0CAB">
      <w:pPr>
        <w:pBdr>
          <w:top w:val="nil"/>
          <w:left w:val="nil"/>
          <w:bottom w:val="nil"/>
          <w:right w:val="nil"/>
          <w:between w:val="nil"/>
        </w:pBdr>
        <w:shd w:val="clear" w:color="auto" w:fill="FFFFFF"/>
        <w:spacing w:after="0" w:line="360" w:lineRule="auto"/>
        <w:ind w:firstLine="720"/>
        <w:jc w:val="both"/>
        <w:rPr>
          <w:rFonts w:ascii="Times New Roman" w:eastAsia="Times New Roman" w:hAnsi="Times New Roman" w:cs="Times New Roman"/>
          <w:sz w:val="18"/>
          <w:szCs w:val="18"/>
        </w:rPr>
      </w:pPr>
    </w:p>
    <w:tbl>
      <w:tblPr>
        <w:tblStyle w:val="a0"/>
        <w:tblW w:w="9356" w:type="dxa"/>
        <w:tblInd w:w="-15" w:type="dxa"/>
        <w:tblLayout w:type="fixed"/>
        <w:tblLook w:val="0400" w:firstRow="0" w:lastRow="0" w:firstColumn="0" w:lastColumn="0" w:noHBand="0" w:noVBand="1"/>
      </w:tblPr>
      <w:tblGrid>
        <w:gridCol w:w="4335"/>
        <w:gridCol w:w="97"/>
        <w:gridCol w:w="4924"/>
      </w:tblGrid>
      <w:tr w:rsidR="00495AD4" w:rsidRPr="00495AD4" w14:paraId="2B6EDB4E" w14:textId="77777777">
        <w:trPr>
          <w:trHeight w:val="135"/>
        </w:trPr>
        <w:tc>
          <w:tcPr>
            <w:tcW w:w="4335" w:type="dxa"/>
            <w:shd w:val="clear" w:color="auto" w:fill="FFFFFF"/>
          </w:tcPr>
          <w:p w14:paraId="2B6EDB41" w14:textId="77777777" w:rsidR="00CF0CAB" w:rsidRPr="00495AD4" w:rsidRDefault="00CC275F">
            <w:pPr>
              <w:spacing w:after="0"/>
              <w:jc w:val="both"/>
              <w:rPr>
                <w:rFonts w:ascii="Times New Roman" w:eastAsia="Times New Roman" w:hAnsi="Times New Roman" w:cs="Times New Roman"/>
                <w:i/>
                <w:sz w:val="20"/>
                <w:szCs w:val="20"/>
              </w:rPr>
            </w:pPr>
            <w:r w:rsidRPr="00495AD4">
              <w:rPr>
                <w:rFonts w:ascii="Times New Roman" w:eastAsia="Times New Roman" w:hAnsi="Times New Roman" w:cs="Times New Roman"/>
                <w:b/>
                <w:i/>
                <w:sz w:val="20"/>
                <w:szCs w:val="20"/>
              </w:rPr>
              <w:t>Nơi nhận:</w:t>
            </w:r>
          </w:p>
          <w:p w14:paraId="2B6EDB42" w14:textId="77777777" w:rsidR="00CF0CAB" w:rsidRPr="00495AD4" w:rsidRDefault="00CC275F">
            <w:pPr>
              <w:spacing w:after="0"/>
              <w:jc w:val="both"/>
              <w:rPr>
                <w:rFonts w:ascii="Times New Roman" w:eastAsia="Times New Roman" w:hAnsi="Times New Roman" w:cs="Times New Roman"/>
                <w:i/>
                <w:sz w:val="20"/>
                <w:szCs w:val="20"/>
              </w:rPr>
            </w:pPr>
            <w:r w:rsidRPr="00495AD4">
              <w:rPr>
                <w:rFonts w:ascii="Times New Roman" w:eastAsia="Times New Roman" w:hAnsi="Times New Roman" w:cs="Times New Roman"/>
                <w:i/>
                <w:sz w:val="20"/>
                <w:szCs w:val="20"/>
              </w:rPr>
              <w:t>- BCHĐU, Ban Giám hiệu (để b/c);</w:t>
            </w:r>
          </w:p>
          <w:p w14:paraId="2B6EDB43" w14:textId="77777777" w:rsidR="00CF0CAB" w:rsidRPr="00495AD4" w:rsidRDefault="00CC275F">
            <w:pPr>
              <w:spacing w:after="0"/>
              <w:jc w:val="both"/>
              <w:rPr>
                <w:rFonts w:ascii="Times New Roman" w:eastAsia="Times New Roman" w:hAnsi="Times New Roman" w:cs="Times New Roman"/>
                <w:i/>
                <w:sz w:val="20"/>
                <w:szCs w:val="20"/>
              </w:rPr>
            </w:pPr>
            <w:r w:rsidRPr="00495AD4">
              <w:rPr>
                <w:rFonts w:ascii="Times New Roman" w:eastAsia="Times New Roman" w:hAnsi="Times New Roman" w:cs="Times New Roman"/>
                <w:i/>
                <w:sz w:val="20"/>
                <w:szCs w:val="20"/>
              </w:rPr>
              <w:t>- Các đơn vị trong toàn Trường (để phối hợp t/h);</w:t>
            </w:r>
          </w:p>
          <w:p w14:paraId="2B6EDB44" w14:textId="77777777" w:rsidR="00CF0CAB" w:rsidRPr="00495AD4" w:rsidRDefault="00CC275F">
            <w:pPr>
              <w:spacing w:after="0"/>
              <w:jc w:val="both"/>
              <w:rPr>
                <w:rFonts w:ascii="Times New Roman" w:eastAsia="Times New Roman" w:hAnsi="Times New Roman" w:cs="Times New Roman"/>
                <w:i/>
                <w:sz w:val="20"/>
                <w:szCs w:val="20"/>
                <w:lang w:val="pt-BR"/>
              </w:rPr>
            </w:pPr>
            <w:r w:rsidRPr="00495AD4">
              <w:rPr>
                <w:rFonts w:ascii="Times New Roman" w:eastAsia="Times New Roman" w:hAnsi="Times New Roman" w:cs="Times New Roman"/>
                <w:i/>
                <w:sz w:val="20"/>
                <w:szCs w:val="20"/>
                <w:lang w:val="pt-BR"/>
              </w:rPr>
              <w:t>- Sinh viên khóa 19 (để t/h);</w:t>
            </w:r>
          </w:p>
          <w:p w14:paraId="2B6EDB45" w14:textId="77777777" w:rsidR="00CF0CAB" w:rsidRPr="00495AD4" w:rsidRDefault="00CC275F">
            <w:pPr>
              <w:spacing w:after="0"/>
              <w:jc w:val="both"/>
              <w:rPr>
                <w:rFonts w:ascii="Times New Roman" w:eastAsia="Times New Roman" w:hAnsi="Times New Roman" w:cs="Times New Roman"/>
                <w:i/>
                <w:sz w:val="20"/>
                <w:szCs w:val="20"/>
              </w:rPr>
            </w:pPr>
            <w:r w:rsidRPr="00495AD4">
              <w:rPr>
                <w:rFonts w:ascii="Times New Roman" w:eastAsia="Times New Roman" w:hAnsi="Times New Roman" w:cs="Times New Roman"/>
                <w:i/>
                <w:sz w:val="20"/>
                <w:szCs w:val="20"/>
              </w:rPr>
              <w:t>- Website, Fanpages;</w:t>
            </w:r>
          </w:p>
          <w:p w14:paraId="2B6EDB46" w14:textId="77777777" w:rsidR="00CF0CAB" w:rsidRPr="00495AD4" w:rsidRDefault="00CC275F">
            <w:pPr>
              <w:spacing w:after="0"/>
              <w:jc w:val="both"/>
              <w:rPr>
                <w:rFonts w:ascii="Times New Roman" w:eastAsia="Times New Roman" w:hAnsi="Times New Roman" w:cs="Times New Roman"/>
                <w:sz w:val="24"/>
                <w:szCs w:val="24"/>
              </w:rPr>
            </w:pPr>
            <w:r w:rsidRPr="00495AD4">
              <w:rPr>
                <w:rFonts w:ascii="Times New Roman" w:eastAsia="Times New Roman" w:hAnsi="Times New Roman" w:cs="Times New Roman"/>
                <w:i/>
                <w:sz w:val="20"/>
                <w:szCs w:val="20"/>
              </w:rPr>
              <w:t>- Lưu VT, CT&amp;CTSV.</w:t>
            </w:r>
          </w:p>
        </w:tc>
        <w:tc>
          <w:tcPr>
            <w:tcW w:w="97" w:type="dxa"/>
            <w:shd w:val="clear" w:color="auto" w:fill="FFFFFF"/>
          </w:tcPr>
          <w:p w14:paraId="2B6EDB47" w14:textId="77777777" w:rsidR="00CF0CAB" w:rsidRPr="00495AD4" w:rsidRDefault="00CC275F">
            <w:pPr>
              <w:spacing w:after="45"/>
              <w:jc w:val="both"/>
              <w:rPr>
                <w:rFonts w:ascii="Times New Roman" w:eastAsia="Times New Roman" w:hAnsi="Times New Roman" w:cs="Times New Roman"/>
                <w:sz w:val="24"/>
                <w:szCs w:val="24"/>
              </w:rPr>
            </w:pPr>
            <w:r w:rsidRPr="00495AD4">
              <w:rPr>
                <w:rFonts w:ascii="Times New Roman" w:eastAsia="Times New Roman" w:hAnsi="Times New Roman" w:cs="Times New Roman"/>
                <w:sz w:val="24"/>
                <w:szCs w:val="24"/>
              </w:rPr>
              <w:t> </w:t>
            </w:r>
          </w:p>
        </w:tc>
        <w:tc>
          <w:tcPr>
            <w:tcW w:w="4924" w:type="dxa"/>
            <w:shd w:val="clear" w:color="auto" w:fill="FFFFFF"/>
          </w:tcPr>
          <w:p w14:paraId="2B6EDB48" w14:textId="77777777" w:rsidR="00CF0CAB" w:rsidRPr="00495AD4" w:rsidRDefault="00CC275F">
            <w:pPr>
              <w:spacing w:after="0"/>
              <w:jc w:val="center"/>
              <w:rPr>
                <w:rFonts w:ascii="Times New Roman" w:eastAsia="Times New Roman" w:hAnsi="Times New Roman" w:cs="Times New Roman"/>
                <w:sz w:val="26"/>
                <w:szCs w:val="26"/>
              </w:rPr>
            </w:pPr>
            <w:r w:rsidRPr="00495AD4">
              <w:rPr>
                <w:rFonts w:ascii="Times New Roman" w:eastAsia="Times New Roman" w:hAnsi="Times New Roman" w:cs="Times New Roman"/>
                <w:b/>
                <w:sz w:val="26"/>
                <w:szCs w:val="26"/>
              </w:rPr>
              <w:t>HIỆU TRƯỞNG</w:t>
            </w:r>
          </w:p>
          <w:p w14:paraId="2B6EDB49" w14:textId="77777777" w:rsidR="00CF0CAB" w:rsidRPr="00495AD4" w:rsidRDefault="00CF0CAB">
            <w:pPr>
              <w:spacing w:after="0"/>
              <w:jc w:val="center"/>
              <w:rPr>
                <w:rFonts w:ascii="Times New Roman" w:eastAsia="Times New Roman" w:hAnsi="Times New Roman" w:cs="Times New Roman"/>
                <w:i/>
                <w:sz w:val="26"/>
                <w:szCs w:val="26"/>
              </w:rPr>
            </w:pPr>
          </w:p>
          <w:p w14:paraId="2B6EDB4B" w14:textId="71A4F161" w:rsidR="00CF0CAB" w:rsidRPr="00495AD4" w:rsidRDefault="00495AD4">
            <w:pPr>
              <w:spacing w:after="0"/>
              <w:jc w:val="center"/>
              <w:rPr>
                <w:rFonts w:ascii="Times New Roman" w:eastAsia="Times New Roman" w:hAnsi="Times New Roman" w:cs="Times New Roman"/>
                <w:i/>
              </w:rPr>
            </w:pPr>
            <w:r w:rsidRPr="00495AD4">
              <w:rPr>
                <w:rFonts w:ascii="Times New Roman" w:eastAsia="Times New Roman" w:hAnsi="Times New Roman" w:cs="Times New Roman"/>
                <w:i/>
              </w:rPr>
              <w:t>(đã ký)</w:t>
            </w:r>
          </w:p>
          <w:p w14:paraId="2B6EDB4C" w14:textId="77777777" w:rsidR="00CF0CAB" w:rsidRPr="00495AD4" w:rsidRDefault="00CF0CAB">
            <w:pPr>
              <w:spacing w:after="0"/>
              <w:jc w:val="center"/>
              <w:rPr>
                <w:rFonts w:ascii="Times New Roman" w:eastAsia="Times New Roman" w:hAnsi="Times New Roman" w:cs="Times New Roman"/>
                <w:i/>
                <w:sz w:val="26"/>
                <w:szCs w:val="26"/>
              </w:rPr>
            </w:pPr>
          </w:p>
          <w:p w14:paraId="2B6EDB4D" w14:textId="77777777" w:rsidR="00CF0CAB" w:rsidRPr="00495AD4" w:rsidRDefault="00CC275F">
            <w:pPr>
              <w:spacing w:after="0"/>
              <w:jc w:val="center"/>
              <w:rPr>
                <w:rFonts w:ascii="Times New Roman" w:eastAsia="Times New Roman" w:hAnsi="Times New Roman" w:cs="Times New Roman"/>
                <w:i/>
                <w:sz w:val="24"/>
                <w:szCs w:val="24"/>
              </w:rPr>
            </w:pPr>
            <w:r w:rsidRPr="00495AD4">
              <w:rPr>
                <w:rFonts w:ascii="Times New Roman" w:eastAsia="Times New Roman" w:hAnsi="Times New Roman" w:cs="Times New Roman"/>
                <w:sz w:val="26"/>
                <w:szCs w:val="26"/>
              </w:rPr>
              <w:t> </w:t>
            </w:r>
            <w:r w:rsidRPr="00495AD4">
              <w:rPr>
                <w:rFonts w:ascii="Times New Roman" w:eastAsia="Times New Roman" w:hAnsi="Times New Roman" w:cs="Times New Roman"/>
                <w:b/>
                <w:i/>
                <w:sz w:val="26"/>
                <w:szCs w:val="26"/>
              </w:rPr>
              <w:t>TS. Trần Hoàng Long</w:t>
            </w:r>
          </w:p>
        </w:tc>
      </w:tr>
    </w:tbl>
    <w:p w14:paraId="2B6EDB4F" w14:textId="77777777" w:rsidR="00CF0CAB" w:rsidRDefault="00CF0CAB">
      <w:pPr>
        <w:shd w:val="clear" w:color="auto" w:fill="FFFFFF"/>
        <w:spacing w:before="90" w:after="0"/>
      </w:pPr>
    </w:p>
    <w:sectPr w:rsidR="00CF0CAB" w:rsidSect="003F2497">
      <w:footerReference w:type="default" r:id="rId8"/>
      <w:pgSz w:w="11907" w:h="16840" w:code="9"/>
      <w:pgMar w:top="851" w:right="1134" w:bottom="567" w:left="1701" w:header="720" w:footer="18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51555" w14:textId="77777777" w:rsidR="004F065E" w:rsidRDefault="004F065E">
      <w:pPr>
        <w:spacing w:after="0" w:line="240" w:lineRule="auto"/>
      </w:pPr>
      <w:r>
        <w:separator/>
      </w:r>
    </w:p>
  </w:endnote>
  <w:endnote w:type="continuationSeparator" w:id="0">
    <w:p w14:paraId="2639F1D4" w14:textId="77777777" w:rsidR="004F065E" w:rsidRDefault="004F0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EDB56" w14:textId="6F714E15" w:rsidR="00CF0CAB" w:rsidRDefault="00CC275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F2497">
      <w:rPr>
        <w:noProof/>
        <w:color w:val="000000"/>
      </w:rPr>
      <w:t>1</w:t>
    </w:r>
    <w:r>
      <w:rPr>
        <w:color w:val="000000"/>
      </w:rPr>
      <w:fldChar w:fldCharType="end"/>
    </w:r>
  </w:p>
  <w:p w14:paraId="2B6EDB57" w14:textId="77777777" w:rsidR="00CF0CAB" w:rsidRDefault="00CF0C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F3A60" w14:textId="77777777" w:rsidR="004F065E" w:rsidRDefault="004F065E">
      <w:pPr>
        <w:spacing w:after="0" w:line="240" w:lineRule="auto"/>
      </w:pPr>
      <w:r>
        <w:separator/>
      </w:r>
    </w:p>
  </w:footnote>
  <w:footnote w:type="continuationSeparator" w:id="0">
    <w:p w14:paraId="5051224F" w14:textId="77777777" w:rsidR="004F065E" w:rsidRDefault="004F06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CAB"/>
    <w:rsid w:val="0008090B"/>
    <w:rsid w:val="00244E6C"/>
    <w:rsid w:val="002E333D"/>
    <w:rsid w:val="003F2497"/>
    <w:rsid w:val="00495AD4"/>
    <w:rsid w:val="004F065E"/>
    <w:rsid w:val="0063315A"/>
    <w:rsid w:val="00691DA8"/>
    <w:rsid w:val="006C4BB8"/>
    <w:rsid w:val="0072139F"/>
    <w:rsid w:val="00CC275F"/>
    <w:rsid w:val="00CF0CAB"/>
    <w:rsid w:val="00EA290F"/>
    <w:rsid w:val="00EA6B49"/>
    <w:rsid w:val="00EE1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EDAE4"/>
  <w15:docId w15:val="{98F623C0-9995-4C42-B689-74CFAA66D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7701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2293384013783015487s17">
    <w:name w:val="m_-2293384013783015487s17"/>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2293384013783015487bumpedfont15">
    <w:name w:val="m_-2293384013783015487bumpedfont15"/>
    <w:basedOn w:val="DefaultParagraphFont"/>
    <w:rsid w:val="0077016D"/>
  </w:style>
  <w:style w:type="character" w:styleId="Emphasis">
    <w:name w:val="Emphasis"/>
    <w:basedOn w:val="DefaultParagraphFont"/>
    <w:uiPriority w:val="20"/>
    <w:qFormat/>
    <w:rsid w:val="0077016D"/>
    <w:rPr>
      <w:i/>
      <w:iCs/>
    </w:rPr>
  </w:style>
  <w:style w:type="paragraph" w:customStyle="1" w:styleId="m-1697915193519862047s5">
    <w:name w:val="m_-1697915193519862047s5"/>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4">
    <w:name w:val="m_-1697915193519862047s4"/>
    <w:basedOn w:val="DefaultParagraphFont"/>
    <w:rsid w:val="0077016D"/>
  </w:style>
  <w:style w:type="character" w:customStyle="1" w:styleId="m-1697915193519862047s6">
    <w:name w:val="m_-1697915193519862047s6"/>
    <w:basedOn w:val="DefaultParagraphFont"/>
    <w:rsid w:val="0077016D"/>
  </w:style>
  <w:style w:type="character" w:customStyle="1" w:styleId="m-1697915193519862047s8">
    <w:name w:val="m_-1697915193519862047s8"/>
    <w:basedOn w:val="DefaultParagraphFont"/>
    <w:rsid w:val="0077016D"/>
  </w:style>
  <w:style w:type="paragraph" w:styleId="Header">
    <w:name w:val="header"/>
    <w:basedOn w:val="Normal"/>
    <w:link w:val="HeaderChar"/>
    <w:uiPriority w:val="99"/>
    <w:unhideWhenUsed/>
    <w:rsid w:val="00770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16D"/>
  </w:style>
  <w:style w:type="paragraph" w:styleId="Footer">
    <w:name w:val="footer"/>
    <w:basedOn w:val="Normal"/>
    <w:link w:val="FooterChar"/>
    <w:uiPriority w:val="99"/>
    <w:unhideWhenUsed/>
    <w:rsid w:val="00770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16D"/>
  </w:style>
  <w:style w:type="character" w:customStyle="1" w:styleId="m-1697915193519862047s11">
    <w:name w:val="m_-1697915193519862047s11"/>
    <w:basedOn w:val="DefaultParagraphFont"/>
    <w:rsid w:val="0077016D"/>
  </w:style>
  <w:style w:type="character" w:customStyle="1" w:styleId="m-1697915193519862047s12">
    <w:name w:val="m_-1697915193519862047s12"/>
    <w:basedOn w:val="DefaultParagraphFont"/>
    <w:rsid w:val="0077016D"/>
  </w:style>
  <w:style w:type="paragraph" w:customStyle="1" w:styleId="m-1697915193519862047s27">
    <w:name w:val="m_-1697915193519862047s27"/>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26">
    <w:name w:val="m_-1697915193519862047s26"/>
    <w:basedOn w:val="DefaultParagraphFont"/>
    <w:rsid w:val="0077016D"/>
  </w:style>
  <w:style w:type="paragraph" w:customStyle="1" w:styleId="m-1697915193519862047s28">
    <w:name w:val="m_-1697915193519862047s28"/>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29">
    <w:name w:val="m_-1697915193519862047s29"/>
    <w:basedOn w:val="DefaultParagraphFont"/>
    <w:rsid w:val="0077016D"/>
  </w:style>
  <w:style w:type="paragraph" w:customStyle="1" w:styleId="m-1697915193519862047s31">
    <w:name w:val="m_-1697915193519862047s31"/>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65C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C6E"/>
    <w:rPr>
      <w:rFonts w:ascii="Segoe UI" w:hAnsi="Segoe UI" w:cs="Segoe UI"/>
      <w:sz w:val="18"/>
      <w:szCs w:val="18"/>
    </w:rPr>
  </w:style>
  <w:style w:type="character" w:styleId="Hyperlink">
    <w:name w:val="Hyperlink"/>
    <w:basedOn w:val="DefaultParagraphFont"/>
    <w:uiPriority w:val="99"/>
    <w:unhideWhenUsed/>
    <w:rsid w:val="00AC3C36"/>
    <w:rPr>
      <w:color w:val="0000FF" w:themeColor="hyperlink"/>
      <w:u w:val="single"/>
    </w:rPr>
  </w:style>
  <w:style w:type="paragraph" w:styleId="BodyTextIndent">
    <w:name w:val="Body Text Indent"/>
    <w:basedOn w:val="Normal"/>
    <w:link w:val="BodyTextIndentChar"/>
    <w:rsid w:val="007950CC"/>
    <w:pPr>
      <w:spacing w:after="0" w:line="240" w:lineRule="auto"/>
      <w:ind w:firstLine="426"/>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sid w:val="007950CC"/>
    <w:rPr>
      <w:rFonts w:ascii=".VnTime" w:eastAsia="Times New Roman" w:hAnsi=".VnTime" w:cs="Times New Roman"/>
      <w:sz w:val="28"/>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qfQOoNodmggmP1A9h42/LCU0EA==">CgMxLjA4AHIhMTk3RHdhelpXdEx1bnpQNHEtb3NWS1JHdHl3dlZycWJq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1365</Words>
  <Characters>7787</Characters>
  <Application>Microsoft Office Word</Application>
  <DocSecurity>0</DocSecurity>
  <Lines>64</Lines>
  <Paragraphs>18</Paragraphs>
  <ScaleCrop>false</ScaleCrop>
  <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 Le Phan Danh</dc:creator>
  <cp:lastModifiedBy>KHANH VY</cp:lastModifiedBy>
  <cp:revision>10</cp:revision>
  <dcterms:created xsi:type="dcterms:W3CDTF">2025-08-22T02:55:00Z</dcterms:created>
  <dcterms:modified xsi:type="dcterms:W3CDTF">2025-08-25T06:44:00Z</dcterms:modified>
</cp:coreProperties>
</file>